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3BE6D" w14:textId="77777777" w:rsidR="00E34F8D" w:rsidRPr="00E34F8D" w:rsidRDefault="00E34F8D" w:rsidP="00E34F8D">
      <w:pPr>
        <w:spacing w:after="0" w:line="360" w:lineRule="auto"/>
        <w:contextualSpacing/>
        <w:jc w:val="center"/>
        <w:rPr>
          <w:rFonts w:ascii="Times New Roman" w:hAnsi="Times New Roman" w:cs="Times New Roman"/>
          <w:b/>
          <w:bCs/>
          <w:sz w:val="28"/>
          <w:szCs w:val="28"/>
        </w:rPr>
      </w:pPr>
      <w:r w:rsidRPr="00E34F8D">
        <w:rPr>
          <w:rFonts w:ascii="Times New Roman" w:hAnsi="Times New Roman" w:cs="Times New Roman"/>
          <w:b/>
          <w:bCs/>
          <w:sz w:val="28"/>
          <w:szCs w:val="28"/>
        </w:rPr>
        <w:t xml:space="preserve">Шановні батьки учнів, які здобувають освіту за кордоном </w:t>
      </w:r>
    </w:p>
    <w:p w14:paraId="46782CD4" w14:textId="0F40C44A" w:rsidR="00BC4673" w:rsidRDefault="00E34F8D" w:rsidP="00E34F8D">
      <w:pPr>
        <w:spacing w:after="0" w:line="360" w:lineRule="auto"/>
        <w:contextualSpacing/>
        <w:jc w:val="center"/>
        <w:rPr>
          <w:rFonts w:ascii="Times New Roman" w:hAnsi="Times New Roman" w:cs="Times New Roman"/>
          <w:b/>
          <w:bCs/>
          <w:sz w:val="28"/>
          <w:szCs w:val="28"/>
        </w:rPr>
      </w:pPr>
      <w:r w:rsidRPr="00E34F8D">
        <w:rPr>
          <w:rFonts w:ascii="Times New Roman" w:hAnsi="Times New Roman" w:cs="Times New Roman"/>
          <w:b/>
          <w:bCs/>
          <w:sz w:val="28"/>
          <w:szCs w:val="28"/>
        </w:rPr>
        <w:t>та в українських закладах освіти!</w:t>
      </w:r>
    </w:p>
    <w:p w14:paraId="09BDE627" w14:textId="77777777" w:rsidR="00762CE0" w:rsidRDefault="00E34F8D" w:rsidP="0091616C">
      <w:pPr>
        <w:spacing w:after="0" w:line="240" w:lineRule="auto"/>
        <w:contextualSpacing/>
        <w:jc w:val="both"/>
        <w:rPr>
          <w:rFonts w:ascii="Times New Roman" w:hAnsi="Times New Roman" w:cs="Times New Roman"/>
          <w:sz w:val="28"/>
          <w:szCs w:val="28"/>
        </w:rPr>
      </w:pPr>
      <w:r>
        <w:rPr>
          <w:rFonts w:ascii="Times New Roman" w:hAnsi="Times New Roman" w:cs="Times New Roman"/>
          <w:b/>
          <w:bCs/>
          <w:sz w:val="28"/>
          <w:szCs w:val="28"/>
        </w:rPr>
        <w:tab/>
      </w:r>
      <w:r w:rsidRPr="00E34F8D">
        <w:rPr>
          <w:rFonts w:ascii="Times New Roman" w:hAnsi="Times New Roman" w:cs="Times New Roman"/>
          <w:sz w:val="28"/>
          <w:szCs w:val="28"/>
        </w:rPr>
        <w:t xml:space="preserve">Відповідно до </w:t>
      </w:r>
      <w:r>
        <w:rPr>
          <w:rFonts w:ascii="Times New Roman" w:hAnsi="Times New Roman" w:cs="Times New Roman"/>
          <w:sz w:val="28"/>
          <w:szCs w:val="28"/>
        </w:rPr>
        <w:t xml:space="preserve">Постанови </w:t>
      </w:r>
      <w:r w:rsidRPr="0091616C">
        <w:rPr>
          <w:rFonts w:ascii="Times New Roman" w:hAnsi="Times New Roman" w:cs="Times New Roman"/>
          <w:sz w:val="28"/>
          <w:szCs w:val="28"/>
        </w:rPr>
        <w:t xml:space="preserve">КМУ </w:t>
      </w:r>
      <w:r w:rsidRPr="00E34F8D">
        <w:rPr>
          <w:rFonts w:ascii="Times New Roman" w:eastAsia="Times New Roman" w:hAnsi="Times New Roman" w:cs="Times New Roman"/>
          <w:sz w:val="28"/>
          <w:szCs w:val="28"/>
          <w:lang w:eastAsia="uk-UA"/>
        </w:rPr>
        <w:t>від 23 червня 2025 р. № 734</w:t>
      </w:r>
      <w:r w:rsidRPr="0091616C">
        <w:rPr>
          <w:rFonts w:ascii="Times New Roman" w:eastAsia="Times New Roman" w:hAnsi="Times New Roman" w:cs="Times New Roman"/>
          <w:sz w:val="28"/>
          <w:szCs w:val="28"/>
          <w:lang w:eastAsia="uk-UA"/>
        </w:rPr>
        <w:t xml:space="preserve"> «</w:t>
      </w:r>
      <w:bookmarkStart w:id="0" w:name="n3"/>
      <w:bookmarkEnd w:id="0"/>
      <w:r w:rsidRPr="00E34F8D">
        <w:rPr>
          <w:rFonts w:ascii="Times New Roman" w:eastAsia="Times New Roman" w:hAnsi="Times New Roman" w:cs="Times New Roman"/>
          <w:color w:val="333333"/>
          <w:sz w:val="28"/>
          <w:szCs w:val="28"/>
          <w:lang w:eastAsia="uk-UA"/>
        </w:rPr>
        <w:t>Про затвердження Порядку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розміщених за кордоном</w:t>
      </w:r>
      <w:r w:rsidRPr="0091616C">
        <w:rPr>
          <w:rFonts w:ascii="Times New Roman" w:eastAsia="Times New Roman" w:hAnsi="Times New Roman" w:cs="Times New Roman"/>
          <w:color w:val="333333"/>
          <w:sz w:val="28"/>
          <w:szCs w:val="28"/>
          <w:lang w:eastAsia="uk-UA"/>
        </w:rPr>
        <w:t xml:space="preserve">» </w:t>
      </w:r>
      <w:r w:rsidR="0091616C">
        <w:rPr>
          <w:rFonts w:ascii="Times New Roman" w:eastAsia="Times New Roman" w:hAnsi="Times New Roman" w:cs="Times New Roman"/>
          <w:color w:val="333333"/>
          <w:sz w:val="28"/>
          <w:szCs w:val="28"/>
          <w:lang w:eastAsia="uk-UA"/>
        </w:rPr>
        <w:t>(далі – Порядок)</w:t>
      </w:r>
      <w:r w:rsidRPr="0091616C">
        <w:rPr>
          <w:rFonts w:ascii="Times New Roman" w:eastAsia="Times New Roman" w:hAnsi="Times New Roman" w:cs="Times New Roman"/>
          <w:color w:val="333333"/>
          <w:sz w:val="28"/>
          <w:szCs w:val="28"/>
          <w:lang w:eastAsia="uk-UA"/>
        </w:rPr>
        <w:t xml:space="preserve">та наказу МОН України </w:t>
      </w:r>
      <w:r w:rsidR="0091616C" w:rsidRPr="0091616C">
        <w:rPr>
          <w:rFonts w:ascii="Times New Roman" w:eastAsia="Times New Roman" w:hAnsi="Times New Roman" w:cs="Times New Roman"/>
          <w:color w:val="333333"/>
          <w:sz w:val="28"/>
          <w:szCs w:val="28"/>
          <w:lang w:eastAsia="uk-UA"/>
        </w:rPr>
        <w:t>від 20 серпня 2025 року №1162 «</w:t>
      </w:r>
      <w:r w:rsidR="0091616C" w:rsidRPr="0091616C">
        <w:rPr>
          <w:rFonts w:ascii="Times New Roman" w:hAnsi="Times New Roman" w:cs="Times New Roman"/>
          <w:sz w:val="28"/>
          <w:szCs w:val="28"/>
        </w:rPr>
        <w:t>Про внесення змін у методичні рекомендації щодо окремих питань здобуття освіти в закладах загальної середньої освіти в умовах воєнного стану в Україні</w:t>
      </w:r>
      <w:r w:rsidR="0091616C" w:rsidRPr="0091616C">
        <w:rPr>
          <w:rFonts w:ascii="Times New Roman" w:hAnsi="Times New Roman" w:cs="Times New Roman"/>
          <w:sz w:val="28"/>
          <w:szCs w:val="28"/>
        </w:rPr>
        <w:t>»</w:t>
      </w:r>
      <w:r w:rsidR="0091616C">
        <w:rPr>
          <w:rFonts w:ascii="Times New Roman" w:hAnsi="Times New Roman" w:cs="Times New Roman"/>
          <w:sz w:val="28"/>
          <w:szCs w:val="28"/>
        </w:rPr>
        <w:t xml:space="preserve"> (далі – Методичні рекомендації), дирекція Гнідинського ліцею імені Петра Яцика інформує</w:t>
      </w:r>
      <w:r w:rsidR="00BD1CFF">
        <w:rPr>
          <w:rFonts w:ascii="Times New Roman" w:hAnsi="Times New Roman" w:cs="Times New Roman"/>
          <w:sz w:val="28"/>
          <w:szCs w:val="28"/>
        </w:rPr>
        <w:t xml:space="preserve"> про </w:t>
      </w:r>
      <w:r w:rsidR="00BD1CFF" w:rsidRPr="00762CE0">
        <w:rPr>
          <w:rFonts w:ascii="Times New Roman" w:hAnsi="Times New Roman" w:cs="Times New Roman"/>
          <w:i/>
          <w:iCs/>
          <w:sz w:val="28"/>
          <w:szCs w:val="28"/>
        </w:rPr>
        <w:t>особливості визнання</w:t>
      </w:r>
      <w:r w:rsidR="00BD1CFF">
        <w:rPr>
          <w:rFonts w:ascii="Times New Roman" w:hAnsi="Times New Roman" w:cs="Times New Roman"/>
          <w:sz w:val="28"/>
          <w:szCs w:val="28"/>
        </w:rPr>
        <w:t xml:space="preserve">, </w:t>
      </w:r>
      <w:r w:rsidR="00BD1CFF" w:rsidRPr="00762CE0">
        <w:rPr>
          <w:rFonts w:ascii="Times New Roman" w:hAnsi="Times New Roman" w:cs="Times New Roman"/>
          <w:i/>
          <w:iCs/>
          <w:sz w:val="28"/>
          <w:szCs w:val="28"/>
        </w:rPr>
        <w:t>зарахування та проведення оцінювання дітей</w:t>
      </w:r>
      <w:r w:rsidR="00BD1CFF">
        <w:rPr>
          <w:rFonts w:ascii="Times New Roman" w:hAnsi="Times New Roman" w:cs="Times New Roman"/>
          <w:sz w:val="28"/>
          <w:szCs w:val="28"/>
        </w:rPr>
        <w:t xml:space="preserve">, які перебувають на індивідуальних сімейній (домашній) та </w:t>
      </w:r>
      <w:proofErr w:type="spellStart"/>
      <w:r w:rsidR="00BD1CFF">
        <w:rPr>
          <w:rFonts w:ascii="Times New Roman" w:hAnsi="Times New Roman" w:cs="Times New Roman"/>
          <w:sz w:val="28"/>
          <w:szCs w:val="28"/>
        </w:rPr>
        <w:t>екстернатній</w:t>
      </w:r>
      <w:proofErr w:type="spellEnd"/>
      <w:r w:rsidR="00BD1CFF">
        <w:rPr>
          <w:rFonts w:ascii="Times New Roman" w:hAnsi="Times New Roman" w:cs="Times New Roman"/>
          <w:sz w:val="28"/>
          <w:szCs w:val="28"/>
        </w:rPr>
        <w:t xml:space="preserve"> формах навчання</w:t>
      </w:r>
      <w:r w:rsidR="00762CE0">
        <w:rPr>
          <w:rFonts w:ascii="Times New Roman" w:hAnsi="Times New Roman" w:cs="Times New Roman"/>
          <w:sz w:val="28"/>
          <w:szCs w:val="28"/>
        </w:rPr>
        <w:t xml:space="preserve">. </w:t>
      </w:r>
    </w:p>
    <w:p w14:paraId="6752BF07" w14:textId="55330A6F" w:rsidR="00E34F8D" w:rsidRPr="00762CE0" w:rsidRDefault="00762CE0" w:rsidP="00762CE0">
      <w:pPr>
        <w:spacing w:after="0" w:line="240" w:lineRule="auto"/>
        <w:ind w:firstLine="450"/>
        <w:contextualSpacing/>
        <w:jc w:val="both"/>
        <w:rPr>
          <w:rFonts w:ascii="Times New Roman" w:hAnsi="Times New Roman" w:cs="Times New Roman"/>
          <w:b/>
          <w:bCs/>
          <w:sz w:val="28"/>
          <w:szCs w:val="28"/>
        </w:rPr>
      </w:pPr>
      <w:r w:rsidRPr="00762CE0">
        <w:rPr>
          <w:rFonts w:ascii="Times New Roman" w:hAnsi="Times New Roman" w:cs="Times New Roman"/>
          <w:b/>
          <w:bCs/>
          <w:sz w:val="28"/>
          <w:szCs w:val="28"/>
        </w:rPr>
        <w:t>З Порядку:</w:t>
      </w:r>
    </w:p>
    <w:p w14:paraId="5DC8FB98" w14:textId="37EB3A14" w:rsidR="00762CE0" w:rsidRP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r w:rsidRPr="00762CE0">
        <w:rPr>
          <w:color w:val="333333"/>
          <w:sz w:val="26"/>
          <w:szCs w:val="26"/>
        </w:rPr>
        <w:t xml:space="preserve">3. </w:t>
      </w:r>
      <w:r w:rsidRPr="00762CE0">
        <w:rPr>
          <w:color w:val="333333"/>
          <w:sz w:val="26"/>
          <w:szCs w:val="26"/>
        </w:rPr>
        <w:t>«</w:t>
      </w:r>
      <w:r w:rsidRPr="00762CE0">
        <w:rPr>
          <w:i/>
          <w:iCs/>
          <w:color w:val="333333"/>
          <w:sz w:val="26"/>
          <w:szCs w:val="26"/>
        </w:rPr>
        <w:t>Визнання</w:t>
      </w:r>
      <w:r w:rsidRPr="00762CE0">
        <w:rPr>
          <w:color w:val="333333"/>
          <w:sz w:val="26"/>
          <w:szCs w:val="26"/>
        </w:rPr>
        <w:t xml:space="preserve"> результатів навчання здійснюється закладами освіти України на основі принципів неупередженості, рівності доступу, прозорості, конфіденційності інформації з метою забезпечення продовження здобуття особами повної загальної середньої освіти відповідно до державних стандартів повної загальної середньої освіти та/або отримання ними відповідного документа про загальну середню освіту.</w:t>
      </w:r>
    </w:p>
    <w:p w14:paraId="0268CCFD" w14:textId="77777777" w:rsidR="00762CE0" w:rsidRP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bookmarkStart w:id="1" w:name="n19"/>
      <w:bookmarkEnd w:id="1"/>
      <w:r w:rsidRPr="00762CE0">
        <w:rPr>
          <w:color w:val="333333"/>
          <w:sz w:val="26"/>
          <w:szCs w:val="26"/>
        </w:rPr>
        <w:t xml:space="preserve">4. Заклади освіти України відповідно до цього Порядку </w:t>
      </w:r>
      <w:r w:rsidRPr="00762CE0">
        <w:rPr>
          <w:i/>
          <w:iCs/>
          <w:color w:val="333333"/>
          <w:sz w:val="26"/>
          <w:szCs w:val="26"/>
        </w:rPr>
        <w:t>визнають результати навчання</w:t>
      </w:r>
      <w:r w:rsidRPr="00762CE0">
        <w:rPr>
          <w:color w:val="333333"/>
          <w:sz w:val="26"/>
          <w:szCs w:val="26"/>
        </w:rPr>
        <w:t xml:space="preserve"> осіб, які здобувають в таких закладах повну загальну середню освіту незалежно від форми її здобуття.</w:t>
      </w:r>
    </w:p>
    <w:p w14:paraId="098CC66D" w14:textId="77777777" w:rsidR="00762CE0" w:rsidRP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bookmarkStart w:id="2" w:name="n20"/>
      <w:bookmarkEnd w:id="2"/>
      <w:r w:rsidRPr="00762CE0">
        <w:rPr>
          <w:i/>
          <w:iCs/>
          <w:color w:val="333333"/>
          <w:sz w:val="26"/>
          <w:szCs w:val="26"/>
        </w:rPr>
        <w:t>Визнання</w:t>
      </w:r>
      <w:r w:rsidRPr="00762CE0">
        <w:rPr>
          <w:color w:val="333333"/>
          <w:sz w:val="26"/>
          <w:szCs w:val="26"/>
        </w:rPr>
        <w:t xml:space="preserve"> результатів навчання </w:t>
      </w:r>
      <w:r w:rsidRPr="00762CE0">
        <w:rPr>
          <w:b/>
          <w:bCs/>
          <w:color w:val="333333"/>
          <w:sz w:val="26"/>
          <w:szCs w:val="26"/>
        </w:rPr>
        <w:t>здійснюється на підставі заяви, складеної у довільній формі та поданої до закладу освіти України одним з батьків особи,</w:t>
      </w:r>
      <w:r w:rsidRPr="00762CE0">
        <w:rPr>
          <w:color w:val="333333"/>
          <w:sz w:val="26"/>
          <w:szCs w:val="26"/>
        </w:rPr>
        <w:t xml:space="preserve"> законних представників (для осіб, які не досягли повноліття) або повнолітньою особою самостійно. Заява може бути подана у паперовій формі особисто (</w:t>
      </w:r>
      <w:proofErr w:type="spellStart"/>
      <w:r w:rsidRPr="00762CE0">
        <w:rPr>
          <w:color w:val="333333"/>
          <w:sz w:val="26"/>
          <w:szCs w:val="26"/>
        </w:rPr>
        <w:t>нарочно</w:t>
      </w:r>
      <w:proofErr w:type="spellEnd"/>
      <w:r w:rsidRPr="00762CE0">
        <w:rPr>
          <w:color w:val="333333"/>
          <w:sz w:val="26"/>
          <w:szCs w:val="26"/>
        </w:rPr>
        <w:t>) або в електронній формі на адресу електронної пошти.</w:t>
      </w:r>
    </w:p>
    <w:p w14:paraId="78A50622" w14:textId="77777777" w:rsidR="00762CE0" w:rsidRPr="00762CE0" w:rsidRDefault="00762CE0" w:rsidP="00762CE0">
      <w:pPr>
        <w:pStyle w:val="rvps2"/>
        <w:shd w:val="clear" w:color="auto" w:fill="FFFFFF"/>
        <w:spacing w:before="0" w:beforeAutospacing="0" w:after="0" w:afterAutospacing="0"/>
        <w:ind w:firstLine="450"/>
        <w:contextualSpacing/>
        <w:jc w:val="both"/>
        <w:rPr>
          <w:b/>
          <w:bCs/>
          <w:color w:val="333333"/>
          <w:sz w:val="26"/>
          <w:szCs w:val="26"/>
        </w:rPr>
      </w:pPr>
      <w:bookmarkStart w:id="3" w:name="n21"/>
      <w:bookmarkEnd w:id="3"/>
      <w:r w:rsidRPr="00762CE0">
        <w:rPr>
          <w:b/>
          <w:bCs/>
          <w:color w:val="333333"/>
          <w:sz w:val="26"/>
          <w:szCs w:val="26"/>
        </w:rPr>
        <w:t>До заяви додаються копії документів, що підтверджують та/або дають змогу ідентифікувати результати навчання особи.</w:t>
      </w:r>
    </w:p>
    <w:p w14:paraId="6DE94292" w14:textId="77777777" w:rsidR="00762CE0" w:rsidRP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bookmarkStart w:id="4" w:name="n22"/>
      <w:bookmarkEnd w:id="4"/>
      <w:r w:rsidRPr="00762CE0">
        <w:rPr>
          <w:color w:val="333333"/>
          <w:sz w:val="26"/>
          <w:szCs w:val="26"/>
        </w:rPr>
        <w:t>Розгляд поданої заяви та проведення процедури визнання доданих до неї документів повинні бути завершені не пізніше завершення проведення семестрового оцінювання у закладі освіти України у відповідному навчальному році.</w:t>
      </w:r>
    </w:p>
    <w:p w14:paraId="28ABD240" w14:textId="77777777" w:rsidR="00762CE0" w:rsidRP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bookmarkStart w:id="5" w:name="n23"/>
      <w:bookmarkEnd w:id="5"/>
      <w:r w:rsidRPr="00762CE0">
        <w:rPr>
          <w:color w:val="333333"/>
          <w:sz w:val="26"/>
          <w:szCs w:val="26"/>
        </w:rPr>
        <w:t xml:space="preserve">5. </w:t>
      </w:r>
      <w:r w:rsidRPr="00236DD0">
        <w:rPr>
          <w:i/>
          <w:iCs/>
          <w:color w:val="333333"/>
          <w:sz w:val="26"/>
          <w:szCs w:val="26"/>
        </w:rPr>
        <w:t>Результати навчання,</w:t>
      </w:r>
      <w:r w:rsidRPr="00762CE0">
        <w:rPr>
          <w:color w:val="333333"/>
          <w:sz w:val="26"/>
          <w:szCs w:val="26"/>
        </w:rPr>
        <w:t xml:space="preserve"> які особа здобула шляхом формальної освіти в іноземному закладі освіти, </w:t>
      </w:r>
      <w:r w:rsidRPr="00236DD0">
        <w:rPr>
          <w:i/>
          <w:iCs/>
          <w:color w:val="333333"/>
          <w:sz w:val="26"/>
          <w:szCs w:val="26"/>
        </w:rPr>
        <w:t>не потребують оцінювання, визнаються та зараховуються</w:t>
      </w:r>
      <w:r w:rsidRPr="00762CE0">
        <w:rPr>
          <w:color w:val="333333"/>
          <w:sz w:val="26"/>
          <w:szCs w:val="26"/>
        </w:rPr>
        <w:t xml:space="preserve"> закладом освіти України шляхом співвіднесення шкали оцінювання таких результатів навчання із шкалою, визначеною системою оцінювання, затвердженою МОН.</w:t>
      </w:r>
    </w:p>
    <w:p w14:paraId="62ADBACA" w14:textId="77777777" w:rsidR="00762CE0" w:rsidRP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bookmarkStart w:id="6" w:name="n24"/>
      <w:bookmarkEnd w:id="6"/>
      <w:r w:rsidRPr="00762CE0">
        <w:rPr>
          <w:color w:val="333333"/>
          <w:sz w:val="26"/>
          <w:szCs w:val="26"/>
        </w:rPr>
        <w:t>У разі коли інформація, що міститься в заяві про визнання результатів навчання та доданих до неї документах, не дає змоги ідентифікувати результати навчання особи для їх подальшого співвіднесення, заклад освіти України відмовляє в їх визнанні із зазначенням підстав для прийняття такого рішення. Уточнені (доповнені) заява та копії доданих до неї документів можуть повторно бути подані одним з батьків особи, законних представників (для осіб, які не досягли повноліття) або повнолітньою особою самостійно до закладу освіти України відповідно до </w:t>
      </w:r>
      <w:hyperlink r:id="rId5" w:anchor="n19" w:history="1">
        <w:r w:rsidRPr="00762CE0">
          <w:rPr>
            <w:rStyle w:val="a4"/>
            <w:color w:val="006600"/>
            <w:sz w:val="26"/>
            <w:szCs w:val="26"/>
          </w:rPr>
          <w:t>пункту 4</w:t>
        </w:r>
      </w:hyperlink>
      <w:r w:rsidRPr="00762CE0">
        <w:rPr>
          <w:color w:val="333333"/>
          <w:sz w:val="26"/>
          <w:szCs w:val="26"/>
        </w:rPr>
        <w:t> цього Порядку.</w:t>
      </w:r>
    </w:p>
    <w:p w14:paraId="3DE3B38C" w14:textId="20987EB4" w:rsid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bookmarkStart w:id="7" w:name="n25"/>
      <w:bookmarkEnd w:id="7"/>
      <w:r w:rsidRPr="00762CE0">
        <w:rPr>
          <w:color w:val="333333"/>
          <w:sz w:val="26"/>
          <w:szCs w:val="26"/>
        </w:rPr>
        <w:t>У разі повторної відмови у визнанні закладом освіти України результатів навчання відповідно до цього пункту таке визнання та зарахування здійснюється згідно з </w:t>
      </w:r>
      <w:hyperlink r:id="rId6" w:anchor="n26" w:history="1">
        <w:r w:rsidRPr="00762CE0">
          <w:rPr>
            <w:rStyle w:val="a4"/>
            <w:color w:val="006600"/>
            <w:sz w:val="26"/>
            <w:szCs w:val="26"/>
          </w:rPr>
          <w:t>пунктом 6</w:t>
        </w:r>
      </w:hyperlink>
      <w:r w:rsidRPr="00762CE0">
        <w:rPr>
          <w:color w:val="333333"/>
          <w:sz w:val="26"/>
          <w:szCs w:val="26"/>
        </w:rPr>
        <w:t> цього Порядку.</w:t>
      </w:r>
    </w:p>
    <w:p w14:paraId="154173C5" w14:textId="77777777" w:rsidR="00236DD0" w:rsidRPr="00762CE0" w:rsidRDefault="00236DD0" w:rsidP="00762CE0">
      <w:pPr>
        <w:pStyle w:val="rvps2"/>
        <w:shd w:val="clear" w:color="auto" w:fill="FFFFFF"/>
        <w:spacing w:before="0" w:beforeAutospacing="0" w:after="0" w:afterAutospacing="0"/>
        <w:ind w:firstLine="450"/>
        <w:contextualSpacing/>
        <w:jc w:val="both"/>
        <w:rPr>
          <w:color w:val="333333"/>
          <w:sz w:val="26"/>
          <w:szCs w:val="26"/>
        </w:rPr>
      </w:pPr>
    </w:p>
    <w:p w14:paraId="636BC55E" w14:textId="294BBCC0" w:rsidR="00762CE0" w:rsidRP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bookmarkStart w:id="8" w:name="n26"/>
      <w:bookmarkEnd w:id="8"/>
      <w:r w:rsidRPr="00762CE0">
        <w:rPr>
          <w:color w:val="333333"/>
          <w:sz w:val="26"/>
          <w:szCs w:val="26"/>
        </w:rPr>
        <w:lastRenderedPageBreak/>
        <w:t xml:space="preserve">6. </w:t>
      </w:r>
      <w:r w:rsidRPr="00236DD0">
        <w:rPr>
          <w:i/>
          <w:iCs/>
          <w:color w:val="333333"/>
          <w:sz w:val="26"/>
          <w:szCs w:val="26"/>
        </w:rPr>
        <w:t>Без додаткового оцінювання</w:t>
      </w:r>
      <w:r w:rsidRPr="00762CE0">
        <w:rPr>
          <w:color w:val="333333"/>
          <w:sz w:val="26"/>
          <w:szCs w:val="26"/>
        </w:rPr>
        <w:t xml:space="preserve"> </w:t>
      </w:r>
      <w:r w:rsidRPr="00236DD0">
        <w:rPr>
          <w:i/>
          <w:iCs/>
          <w:color w:val="333333"/>
          <w:sz w:val="26"/>
          <w:szCs w:val="26"/>
        </w:rPr>
        <w:t>визнаються та зараховуються</w:t>
      </w:r>
      <w:r w:rsidRPr="00762CE0">
        <w:rPr>
          <w:color w:val="333333"/>
          <w:sz w:val="26"/>
          <w:szCs w:val="26"/>
        </w:rPr>
        <w:t xml:space="preserve"> закладом освіти України за системою оцінювання, затвердженою МОН, результати навчання </w:t>
      </w:r>
      <w:r w:rsidR="00236DD0">
        <w:rPr>
          <w:color w:val="333333"/>
          <w:sz w:val="26"/>
          <w:szCs w:val="26"/>
        </w:rPr>
        <w:t xml:space="preserve">                        </w:t>
      </w:r>
      <w:r w:rsidRPr="00236DD0">
        <w:rPr>
          <w:b/>
          <w:bCs/>
          <w:color w:val="333333"/>
          <w:sz w:val="26"/>
          <w:szCs w:val="26"/>
        </w:rPr>
        <w:t>з</w:t>
      </w:r>
      <w:r w:rsidRPr="00762CE0">
        <w:rPr>
          <w:color w:val="333333"/>
          <w:sz w:val="26"/>
          <w:szCs w:val="26"/>
        </w:rPr>
        <w:t xml:space="preserve"> </w:t>
      </w:r>
      <w:r w:rsidRPr="00236DD0">
        <w:rPr>
          <w:b/>
          <w:bCs/>
          <w:color w:val="333333"/>
          <w:sz w:val="26"/>
          <w:szCs w:val="26"/>
        </w:rPr>
        <w:t>навчальних предметів (інтегрованих курсів) українознавчого компонента</w:t>
      </w:r>
      <w:r w:rsidRPr="00762CE0">
        <w:rPr>
          <w:color w:val="333333"/>
          <w:sz w:val="26"/>
          <w:szCs w:val="26"/>
        </w:rPr>
        <w:t xml:space="preserve">, що здобуті особою шляхом неформальної освіти у суб’єктів освітньої діяльності, які успішно пройшли верифікацію та обліковуються з використанням засобів програмно-апаратного комплексу </w:t>
      </w:r>
      <w:r w:rsidR="003405FA">
        <w:rPr>
          <w:color w:val="333333"/>
          <w:sz w:val="26"/>
          <w:szCs w:val="26"/>
        </w:rPr>
        <w:t>«</w:t>
      </w:r>
      <w:r w:rsidRPr="00762CE0">
        <w:rPr>
          <w:color w:val="333333"/>
          <w:sz w:val="26"/>
          <w:szCs w:val="26"/>
        </w:rPr>
        <w:t>Автоматизований інформаційний комплекс освітнього менеджменту</w:t>
      </w:r>
      <w:r w:rsidR="003405FA">
        <w:rPr>
          <w:color w:val="333333"/>
          <w:sz w:val="26"/>
          <w:szCs w:val="26"/>
        </w:rPr>
        <w:t>»</w:t>
      </w:r>
      <w:r w:rsidRPr="00762CE0">
        <w:rPr>
          <w:color w:val="333333"/>
          <w:sz w:val="26"/>
          <w:szCs w:val="26"/>
        </w:rPr>
        <w:t xml:space="preserve"> (далі - автоматизований комплекс менеджменту).</w:t>
      </w:r>
    </w:p>
    <w:p w14:paraId="387F9A3D" w14:textId="6F6BB067" w:rsidR="00762CE0" w:rsidRDefault="00762CE0" w:rsidP="00762CE0">
      <w:pPr>
        <w:pStyle w:val="rvps2"/>
        <w:shd w:val="clear" w:color="auto" w:fill="FFFFFF"/>
        <w:spacing w:before="0" w:beforeAutospacing="0" w:after="0" w:afterAutospacing="0"/>
        <w:ind w:firstLine="450"/>
        <w:contextualSpacing/>
        <w:jc w:val="both"/>
        <w:rPr>
          <w:color w:val="333333"/>
          <w:sz w:val="26"/>
          <w:szCs w:val="26"/>
        </w:rPr>
      </w:pPr>
      <w:bookmarkStart w:id="9" w:name="n27"/>
      <w:bookmarkEnd w:id="9"/>
      <w:r w:rsidRPr="00236DD0">
        <w:rPr>
          <w:i/>
          <w:iCs/>
          <w:color w:val="333333"/>
          <w:sz w:val="26"/>
          <w:szCs w:val="26"/>
        </w:rPr>
        <w:t>Особи, які не мають документів</w:t>
      </w:r>
      <w:r w:rsidRPr="00762CE0">
        <w:rPr>
          <w:color w:val="333333"/>
          <w:sz w:val="26"/>
          <w:szCs w:val="26"/>
        </w:rPr>
        <w:t xml:space="preserve"> (їх копій), що підтверджують та/або дають змогу ідентифікувати результати їх навчання, або здобували неформальну освіту в інших суб’єктів освітньої діяльності, крім тих, що успішно пройшли верифікацію та обліковуються з використанням засобів автоматизованого комплексу менеджменту, </w:t>
      </w:r>
      <w:r w:rsidRPr="00236DD0">
        <w:rPr>
          <w:i/>
          <w:iCs/>
          <w:color w:val="333333"/>
          <w:sz w:val="26"/>
          <w:szCs w:val="26"/>
        </w:rPr>
        <w:t>проходять оцінювання результатів навчання на загальних засадах</w:t>
      </w:r>
      <w:r w:rsidRPr="00762CE0">
        <w:rPr>
          <w:color w:val="333333"/>
          <w:sz w:val="26"/>
          <w:szCs w:val="26"/>
        </w:rPr>
        <w:t>, визначених законодавством для форм здобуття особою повної загальної середньої освіти у закладі освіти України.</w:t>
      </w:r>
    </w:p>
    <w:p w14:paraId="4113346A" w14:textId="5102AF7F" w:rsidR="00236DD0" w:rsidRPr="00236DD0" w:rsidRDefault="00236DD0" w:rsidP="00236DD0">
      <w:pPr>
        <w:pStyle w:val="rvps2"/>
        <w:shd w:val="clear" w:color="auto" w:fill="FFFFFF"/>
        <w:spacing w:before="0" w:beforeAutospacing="0" w:after="0" w:afterAutospacing="0"/>
        <w:ind w:firstLine="448"/>
        <w:contextualSpacing/>
        <w:jc w:val="both"/>
        <w:rPr>
          <w:color w:val="333333"/>
          <w:sz w:val="26"/>
          <w:szCs w:val="26"/>
        </w:rPr>
      </w:pPr>
      <w:r w:rsidRPr="00236DD0">
        <w:rPr>
          <w:color w:val="333333"/>
          <w:sz w:val="26"/>
          <w:szCs w:val="26"/>
        </w:rPr>
        <w:t>12.</w:t>
      </w:r>
      <w:r>
        <w:rPr>
          <w:color w:val="333333"/>
          <w:sz w:val="26"/>
          <w:szCs w:val="26"/>
        </w:rPr>
        <w:t xml:space="preserve"> </w:t>
      </w:r>
      <w:r w:rsidRPr="00236DD0">
        <w:rPr>
          <w:b/>
          <w:bCs/>
          <w:color w:val="333333"/>
          <w:sz w:val="26"/>
          <w:szCs w:val="26"/>
        </w:rPr>
        <w:t>Для проведення оцінювання результатів навчання</w:t>
      </w:r>
      <w:r w:rsidRPr="00236DD0">
        <w:rPr>
          <w:color w:val="333333"/>
          <w:sz w:val="26"/>
          <w:szCs w:val="26"/>
        </w:rPr>
        <w:t xml:space="preserve"> </w:t>
      </w:r>
      <w:r w:rsidRPr="003405FA">
        <w:rPr>
          <w:b/>
          <w:bCs/>
          <w:color w:val="333333"/>
          <w:sz w:val="26"/>
          <w:szCs w:val="26"/>
        </w:rPr>
        <w:t>заклад освіти України визначає методи та забезпечує організацію оцінювання у порядку, визначеному законодавством.</w:t>
      </w:r>
      <w:r w:rsidRPr="00236DD0">
        <w:rPr>
          <w:color w:val="333333"/>
          <w:sz w:val="26"/>
          <w:szCs w:val="26"/>
        </w:rPr>
        <w:t xml:space="preserve"> Заклад освіти України може затвердити положення про оцінювання результатів навчання, яке схвалюється педагогічною радою закладу освіти та оприлюднюється на його офіційному веб-сайті відповідно до законодавства.</w:t>
      </w:r>
    </w:p>
    <w:p w14:paraId="18CE8F7E" w14:textId="036E510C" w:rsidR="00236DD0" w:rsidRDefault="00236DD0" w:rsidP="00236DD0">
      <w:pPr>
        <w:pStyle w:val="rvps2"/>
        <w:shd w:val="clear" w:color="auto" w:fill="FFFFFF"/>
        <w:spacing w:before="0" w:beforeAutospacing="0" w:after="0" w:afterAutospacing="0"/>
        <w:ind w:firstLine="448"/>
        <w:contextualSpacing/>
        <w:jc w:val="both"/>
        <w:rPr>
          <w:color w:val="333333"/>
          <w:sz w:val="26"/>
          <w:szCs w:val="26"/>
        </w:rPr>
      </w:pPr>
      <w:bookmarkStart w:id="10" w:name="n54"/>
      <w:bookmarkEnd w:id="10"/>
      <w:r w:rsidRPr="00236DD0">
        <w:rPr>
          <w:color w:val="333333"/>
          <w:sz w:val="26"/>
          <w:szCs w:val="26"/>
        </w:rPr>
        <w:t>Обсяг навчального матеріалу для проведення оцінювання з навчальних предметів (інтегрованих курсів) українознавчого компонента повинен забезпечувати оцінювання усіх їх змістових складових, визначених відповідною навчальною програмою закладу освіти України. Обсяг навчального матеріалу і методи оцінювання результатів навчання особи визначаються з урахуванням змісту та специфіки навчальних предметів (інтегрованих курсів) українознавчого компонента, визначених відповідною освітньою програмою закладу освіти України. Обсяг навчального матеріалу і методи оцінювання результатів навчання особи можуть відрізнятися від обсягу і методів, які застосовуються для здобувачів освіти в рамках відповідної освітньої програми закладу освіти України та/або форми здобуття повної загальної середньої освіти, але при цьому повинні забезпечувати належність проведення такого оцінювання відповідно до законодавства</w:t>
      </w:r>
      <w:r w:rsidR="003405FA">
        <w:rPr>
          <w:color w:val="333333"/>
          <w:sz w:val="26"/>
          <w:szCs w:val="26"/>
        </w:rPr>
        <w:t>»</w:t>
      </w:r>
      <w:r w:rsidRPr="00236DD0">
        <w:rPr>
          <w:color w:val="333333"/>
          <w:sz w:val="26"/>
          <w:szCs w:val="26"/>
        </w:rPr>
        <w:t>.</w:t>
      </w:r>
    </w:p>
    <w:p w14:paraId="0DC2A5BD" w14:textId="77777777" w:rsidR="002929CB" w:rsidRDefault="002929CB" w:rsidP="00236DD0">
      <w:pPr>
        <w:pStyle w:val="rvps2"/>
        <w:shd w:val="clear" w:color="auto" w:fill="FFFFFF"/>
        <w:spacing w:before="0" w:beforeAutospacing="0" w:after="0" w:afterAutospacing="0"/>
        <w:ind w:firstLine="448"/>
        <w:contextualSpacing/>
        <w:jc w:val="both"/>
        <w:rPr>
          <w:color w:val="333333"/>
          <w:sz w:val="26"/>
          <w:szCs w:val="26"/>
        </w:rPr>
      </w:pPr>
      <w:r>
        <w:rPr>
          <w:color w:val="333333"/>
          <w:sz w:val="26"/>
          <w:szCs w:val="26"/>
        </w:rPr>
        <w:t xml:space="preserve">Відповідно до Методичних рекомендацій: </w:t>
      </w:r>
    </w:p>
    <w:p w14:paraId="3A27EB7D" w14:textId="7CABBB32" w:rsidR="002929CB" w:rsidRDefault="002929CB" w:rsidP="002929CB">
      <w:pPr>
        <w:pStyle w:val="rvps2"/>
        <w:shd w:val="clear" w:color="auto" w:fill="FFFFFF"/>
        <w:spacing w:before="0" w:beforeAutospacing="0" w:after="0" w:afterAutospacing="0"/>
        <w:contextualSpacing/>
        <w:jc w:val="both"/>
        <w:rPr>
          <w:i/>
          <w:iCs/>
          <w:color w:val="333333"/>
          <w:sz w:val="26"/>
          <w:szCs w:val="26"/>
        </w:rPr>
      </w:pPr>
      <w:r>
        <w:rPr>
          <w:color w:val="333333"/>
          <w:sz w:val="26"/>
          <w:szCs w:val="26"/>
        </w:rPr>
        <w:t>«</w:t>
      </w:r>
      <w:r w:rsidRPr="002929CB">
        <w:rPr>
          <w:sz w:val="26"/>
          <w:szCs w:val="26"/>
        </w:rPr>
        <w:t>Із метою оптимізац</w:t>
      </w:r>
      <w:r>
        <w:rPr>
          <w:sz w:val="26"/>
          <w:szCs w:val="26"/>
        </w:rPr>
        <w:t>ії</w:t>
      </w:r>
      <w:r w:rsidRPr="002929CB">
        <w:rPr>
          <w:sz w:val="26"/>
          <w:szCs w:val="26"/>
        </w:rPr>
        <w:t xml:space="preserve"> освітнього процесу та врахування в розкладі онлайн</w:t>
      </w:r>
      <w:r>
        <w:rPr>
          <w:sz w:val="26"/>
          <w:szCs w:val="26"/>
        </w:rPr>
        <w:t>-</w:t>
      </w:r>
      <w:r w:rsidRPr="002929CB">
        <w:rPr>
          <w:sz w:val="26"/>
          <w:szCs w:val="26"/>
        </w:rPr>
        <w:t xml:space="preserve">уроків навчання дитини в закордонній школі її </w:t>
      </w:r>
      <w:r w:rsidRPr="002929CB">
        <w:rPr>
          <w:b/>
          <w:bCs/>
          <w:sz w:val="26"/>
          <w:szCs w:val="26"/>
        </w:rPr>
        <w:t>батькам</w:t>
      </w:r>
      <w:r w:rsidRPr="002929CB">
        <w:rPr>
          <w:sz w:val="26"/>
          <w:szCs w:val="26"/>
        </w:rPr>
        <w:t xml:space="preserve">, іншим законним представникам </w:t>
      </w:r>
      <w:r w:rsidRPr="002929CB">
        <w:rPr>
          <w:b/>
          <w:bCs/>
          <w:sz w:val="26"/>
          <w:szCs w:val="26"/>
        </w:rPr>
        <w:t>рекомендовано взяти в закладі освіти, де навчається дитина за місцем перебування, Інформаційну довідку, із зазначенням часу перебування дитини в школі протягом дня, переліку предметів, що вивчаються в навчальному році, особливостями системи оцінювання, яку використовують у закладі освіти, та найвищого і найнижчого балів.</w:t>
      </w:r>
      <w:r w:rsidRPr="002929CB">
        <w:rPr>
          <w:sz w:val="26"/>
          <w:szCs w:val="26"/>
        </w:rPr>
        <w:t xml:space="preserve"> </w:t>
      </w:r>
      <w:r w:rsidRPr="00001C28">
        <w:rPr>
          <w:i/>
          <w:iCs/>
          <w:sz w:val="26"/>
          <w:szCs w:val="26"/>
        </w:rPr>
        <w:t xml:space="preserve">Рекомендуємо узгоджувати з батьками (Іншими законними представниками) дитини розклад уроків та особливості організації освітнього процесу. </w:t>
      </w:r>
      <w:r w:rsidRPr="00001C28">
        <w:rPr>
          <w:i/>
          <w:iCs/>
          <w:color w:val="333333"/>
          <w:sz w:val="26"/>
          <w:szCs w:val="26"/>
        </w:rPr>
        <w:t xml:space="preserve"> </w:t>
      </w:r>
    </w:p>
    <w:p w14:paraId="1341C103" w14:textId="77777777" w:rsidR="00001C28" w:rsidRDefault="00001C28" w:rsidP="002929CB">
      <w:pPr>
        <w:pStyle w:val="rvps2"/>
        <w:shd w:val="clear" w:color="auto" w:fill="FFFFFF"/>
        <w:spacing w:before="0" w:beforeAutospacing="0" w:after="0" w:afterAutospacing="0"/>
        <w:contextualSpacing/>
        <w:jc w:val="both"/>
        <w:rPr>
          <w:sz w:val="26"/>
          <w:szCs w:val="26"/>
        </w:rPr>
      </w:pPr>
      <w:r>
        <w:rPr>
          <w:color w:val="333333"/>
          <w:sz w:val="26"/>
          <w:szCs w:val="26"/>
        </w:rPr>
        <w:tab/>
      </w:r>
      <w:r w:rsidRPr="00001C28">
        <w:rPr>
          <w:sz w:val="26"/>
          <w:szCs w:val="26"/>
        </w:rPr>
        <w:t xml:space="preserve">Для забезпечення реалізації індивідуальної освітньої траєкторії учнів, </w:t>
      </w:r>
      <w:r w:rsidRPr="00001C28">
        <w:rPr>
          <w:i/>
          <w:iCs/>
          <w:sz w:val="26"/>
          <w:szCs w:val="26"/>
        </w:rPr>
        <w:t>відповідно до пункту 7 розділу І Положення про індивідуальну форму здобуття</w:t>
      </w:r>
      <w:r w:rsidRPr="00001C28">
        <w:rPr>
          <w:sz w:val="26"/>
          <w:szCs w:val="26"/>
        </w:rPr>
        <w:t xml:space="preserve"> </w:t>
      </w:r>
      <w:r w:rsidRPr="00001C28">
        <w:rPr>
          <w:i/>
          <w:iCs/>
          <w:sz w:val="26"/>
          <w:szCs w:val="26"/>
        </w:rPr>
        <w:t>повної загальної середньої освіти</w:t>
      </w:r>
      <w:r w:rsidRPr="00001C28">
        <w:rPr>
          <w:sz w:val="26"/>
          <w:szCs w:val="26"/>
        </w:rPr>
        <w:t xml:space="preserve">, затвердженого наказом Міністерства освіти і науки України 12 січня 2016 року № 8, зареєстрованого в Міністерстві юстиції України 03 лютого 2016 року за № 184/28314 (зі змінами) (далі - Положення про індивідуальну форму здобуття повної загальної середньої освіти), </w:t>
      </w:r>
      <w:r w:rsidRPr="00001C28">
        <w:rPr>
          <w:b/>
          <w:bCs/>
          <w:sz w:val="26"/>
          <w:szCs w:val="26"/>
        </w:rPr>
        <w:t>заклад освіти складає графік консультацій, визначає форми, засоби, періодичність оцінювання результатів навчання, у разі потреби для учня (учениці) розробляється Індивідуальний навчальний план.</w:t>
      </w:r>
      <w:r w:rsidRPr="00001C28">
        <w:rPr>
          <w:sz w:val="26"/>
          <w:szCs w:val="26"/>
        </w:rPr>
        <w:t xml:space="preserve"> </w:t>
      </w:r>
    </w:p>
    <w:p w14:paraId="63395EC1" w14:textId="57846D50" w:rsidR="00001C28" w:rsidRDefault="00001C28" w:rsidP="00001C28">
      <w:pPr>
        <w:pStyle w:val="rvps2"/>
        <w:shd w:val="clear" w:color="auto" w:fill="FFFFFF"/>
        <w:spacing w:before="0" w:beforeAutospacing="0" w:after="0" w:afterAutospacing="0"/>
        <w:ind w:firstLine="708"/>
        <w:contextualSpacing/>
        <w:jc w:val="both"/>
        <w:rPr>
          <w:sz w:val="26"/>
          <w:szCs w:val="26"/>
        </w:rPr>
      </w:pPr>
      <w:r w:rsidRPr="00001C28">
        <w:rPr>
          <w:i/>
          <w:iCs/>
          <w:sz w:val="26"/>
          <w:szCs w:val="26"/>
        </w:rPr>
        <w:lastRenderedPageBreak/>
        <w:t>Керівник закладу освіти,</w:t>
      </w:r>
      <w:r w:rsidRPr="00001C28">
        <w:rPr>
          <w:sz w:val="26"/>
          <w:szCs w:val="26"/>
        </w:rPr>
        <w:t xml:space="preserve"> згідно з пунктом 7 розділу І Положення про індивідуальну форму здобуття повної загальної середньої освіти </w:t>
      </w:r>
      <w:r w:rsidRPr="00001C28">
        <w:rPr>
          <w:i/>
          <w:iCs/>
          <w:sz w:val="26"/>
          <w:szCs w:val="26"/>
        </w:rPr>
        <w:t>має ознайомити здобувачів освіти, їхніх батьків,</w:t>
      </w:r>
      <w:r w:rsidRPr="00001C28">
        <w:rPr>
          <w:sz w:val="26"/>
          <w:szCs w:val="26"/>
        </w:rPr>
        <w:t xml:space="preserve"> </w:t>
      </w:r>
      <w:r>
        <w:rPr>
          <w:sz w:val="26"/>
          <w:szCs w:val="26"/>
        </w:rPr>
        <w:t>і</w:t>
      </w:r>
      <w:r w:rsidRPr="00001C28">
        <w:rPr>
          <w:sz w:val="26"/>
          <w:szCs w:val="26"/>
        </w:rPr>
        <w:t xml:space="preserve">нших законних представників (одного з них) </w:t>
      </w:r>
      <w:r w:rsidRPr="00001C28">
        <w:rPr>
          <w:i/>
          <w:iCs/>
          <w:sz w:val="26"/>
          <w:szCs w:val="26"/>
        </w:rPr>
        <w:t>із порядком організації відповідної індивідуальної форми здобуття освіти, зокрема з порядком і періодичністю оцінювання.</w:t>
      </w:r>
      <w:r w:rsidRPr="00001C28">
        <w:rPr>
          <w:sz w:val="26"/>
          <w:szCs w:val="26"/>
        </w:rPr>
        <w:t xml:space="preserve"> Батьки (</w:t>
      </w:r>
      <w:r>
        <w:rPr>
          <w:sz w:val="26"/>
          <w:szCs w:val="26"/>
        </w:rPr>
        <w:t>і</w:t>
      </w:r>
      <w:r w:rsidRPr="00001C28">
        <w:rPr>
          <w:sz w:val="26"/>
          <w:szCs w:val="26"/>
        </w:rPr>
        <w:t xml:space="preserve">нші законні представники) можуть надіслати закладу освіти підписаний ними індивідуальний навчальний план або його скановану копію будь-якими засобами зв'язку (факсом, електронною поштою тощо). </w:t>
      </w:r>
    </w:p>
    <w:p w14:paraId="73CCB212" w14:textId="77777777" w:rsidR="00CE02BD" w:rsidRDefault="00CE02BD" w:rsidP="00001C28">
      <w:pPr>
        <w:pStyle w:val="rvps2"/>
        <w:shd w:val="clear" w:color="auto" w:fill="FFFFFF"/>
        <w:spacing w:before="0" w:beforeAutospacing="0" w:after="0" w:afterAutospacing="0"/>
        <w:ind w:firstLine="708"/>
        <w:contextualSpacing/>
        <w:jc w:val="both"/>
        <w:rPr>
          <w:sz w:val="26"/>
          <w:szCs w:val="26"/>
        </w:rPr>
      </w:pPr>
      <w:r w:rsidRPr="00CE02BD">
        <w:rPr>
          <w:b/>
          <w:bCs/>
          <w:sz w:val="26"/>
          <w:szCs w:val="26"/>
        </w:rPr>
        <w:t>Визнання результатів навчання,</w:t>
      </w:r>
      <w:r w:rsidRPr="00CE02BD">
        <w:rPr>
          <w:sz w:val="26"/>
          <w:szCs w:val="26"/>
        </w:rPr>
        <w:t xml:space="preserve"> які особа здобула у суб’єктів освітньої діяльності за кордоном, здійснюється відповідно до Порядку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w:t>
      </w:r>
    </w:p>
    <w:p w14:paraId="4023D9E2" w14:textId="77777777" w:rsidR="00CE02BD" w:rsidRDefault="00CE02BD" w:rsidP="00001C28">
      <w:pPr>
        <w:pStyle w:val="rvps2"/>
        <w:shd w:val="clear" w:color="auto" w:fill="FFFFFF"/>
        <w:spacing w:before="0" w:beforeAutospacing="0" w:after="0" w:afterAutospacing="0"/>
        <w:ind w:firstLine="708"/>
        <w:contextualSpacing/>
        <w:jc w:val="both"/>
        <w:rPr>
          <w:sz w:val="26"/>
          <w:szCs w:val="26"/>
        </w:rPr>
      </w:pPr>
      <w:r w:rsidRPr="00CE02BD">
        <w:rPr>
          <w:sz w:val="26"/>
          <w:szCs w:val="26"/>
        </w:rPr>
        <w:t xml:space="preserve">Відповідно до Порядку у випадку, якщо дитина за кордоном здобувала формальну освіту (навчалася у закордонній школі, гімназії, ліцеї, коледжі тощо), у тому числі в </w:t>
      </w:r>
      <w:r>
        <w:rPr>
          <w:sz w:val="26"/>
          <w:szCs w:val="26"/>
        </w:rPr>
        <w:t>і</w:t>
      </w:r>
      <w:r w:rsidRPr="00CE02BD">
        <w:rPr>
          <w:sz w:val="26"/>
          <w:szCs w:val="26"/>
        </w:rPr>
        <w:t xml:space="preserve">нтеграційному класі, такі </w:t>
      </w:r>
      <w:r w:rsidRPr="00CE02BD">
        <w:rPr>
          <w:b/>
          <w:bCs/>
          <w:sz w:val="26"/>
          <w:szCs w:val="26"/>
        </w:rPr>
        <w:t>результати навчання, які були нею здобуті, не потребують оцінювання, визнаються та зараховуються закладом освіти України шляхом співвіднесення шкали оцінювання таких результатів навчання із шкалою, визначеною системою оцінювання, затвердженою МОН України.</w:t>
      </w:r>
      <w:r w:rsidRPr="00CE02BD">
        <w:rPr>
          <w:sz w:val="26"/>
          <w:szCs w:val="26"/>
        </w:rPr>
        <w:t xml:space="preserve"> </w:t>
      </w:r>
    </w:p>
    <w:p w14:paraId="0E62893B" w14:textId="1200B4C6" w:rsidR="00CE02BD" w:rsidRPr="00CE02BD" w:rsidRDefault="00CE02BD" w:rsidP="00001C28">
      <w:pPr>
        <w:pStyle w:val="rvps2"/>
        <w:shd w:val="clear" w:color="auto" w:fill="FFFFFF"/>
        <w:spacing w:before="0" w:beforeAutospacing="0" w:after="0" w:afterAutospacing="0"/>
        <w:ind w:firstLine="708"/>
        <w:contextualSpacing/>
        <w:jc w:val="both"/>
        <w:rPr>
          <w:sz w:val="26"/>
          <w:szCs w:val="26"/>
        </w:rPr>
      </w:pPr>
      <w:r w:rsidRPr="00CE02BD">
        <w:rPr>
          <w:i/>
          <w:iCs/>
          <w:sz w:val="26"/>
          <w:szCs w:val="26"/>
        </w:rPr>
        <w:t>У такому випадку</w:t>
      </w:r>
      <w:r w:rsidRPr="00CE02BD">
        <w:rPr>
          <w:sz w:val="26"/>
          <w:szCs w:val="26"/>
        </w:rPr>
        <w:t xml:space="preserve"> </w:t>
      </w:r>
      <w:r w:rsidRPr="00CE02BD">
        <w:rPr>
          <w:b/>
          <w:bCs/>
          <w:sz w:val="26"/>
          <w:szCs w:val="26"/>
        </w:rPr>
        <w:t>один із батьків</w:t>
      </w:r>
      <w:r w:rsidRPr="00CE02BD">
        <w:rPr>
          <w:sz w:val="26"/>
          <w:szCs w:val="26"/>
        </w:rPr>
        <w:t xml:space="preserve">, законних представників (для осіб, які не досягли повноліття) або повнолітня особа самостійно </w:t>
      </w:r>
      <w:r w:rsidRPr="00CE02BD">
        <w:rPr>
          <w:i/>
          <w:iCs/>
          <w:sz w:val="26"/>
          <w:szCs w:val="26"/>
        </w:rPr>
        <w:t>має подати до закладу освіти</w:t>
      </w:r>
      <w:r w:rsidRPr="00CE02BD">
        <w:rPr>
          <w:sz w:val="26"/>
          <w:szCs w:val="26"/>
        </w:rPr>
        <w:t xml:space="preserve"> України </w:t>
      </w:r>
      <w:r w:rsidRPr="00CE02BD">
        <w:rPr>
          <w:b/>
          <w:bCs/>
          <w:sz w:val="26"/>
          <w:szCs w:val="26"/>
        </w:rPr>
        <w:t>заяву, складену у довільній формі, та додати копії документів</w:t>
      </w:r>
      <w:r w:rsidRPr="00CE02BD">
        <w:rPr>
          <w:sz w:val="26"/>
          <w:szCs w:val="26"/>
        </w:rPr>
        <w:t xml:space="preserve"> (наприклад, табель, свідоцтво досягнень, виписку оцінку, інформаційну довідку із оцінками, копії / фотографії класного журналу, у т. ч. електронного, </w:t>
      </w:r>
      <w:proofErr w:type="spellStart"/>
      <w:r w:rsidRPr="00CE02BD">
        <w:rPr>
          <w:sz w:val="26"/>
          <w:szCs w:val="26"/>
        </w:rPr>
        <w:t>профайл</w:t>
      </w:r>
      <w:proofErr w:type="spellEnd"/>
      <w:r w:rsidRPr="00CE02BD">
        <w:rPr>
          <w:sz w:val="26"/>
          <w:szCs w:val="26"/>
        </w:rPr>
        <w:t xml:space="preserve"> або портфоліо учня тощо), </w:t>
      </w:r>
      <w:r w:rsidRPr="00CE02BD">
        <w:rPr>
          <w:i/>
          <w:iCs/>
          <w:sz w:val="26"/>
          <w:szCs w:val="26"/>
        </w:rPr>
        <w:t>що підтверджують та/або дають змогу ідентифікувати результати навчання дитини.</w:t>
      </w:r>
    </w:p>
    <w:p w14:paraId="2648D8BB" w14:textId="77777777" w:rsidR="00CE02BD" w:rsidRPr="007E1F6E" w:rsidRDefault="00CE02BD" w:rsidP="00001C28">
      <w:pPr>
        <w:pStyle w:val="rvps2"/>
        <w:shd w:val="clear" w:color="auto" w:fill="FFFFFF"/>
        <w:spacing w:before="0" w:beforeAutospacing="0" w:after="0" w:afterAutospacing="0"/>
        <w:ind w:firstLine="708"/>
        <w:contextualSpacing/>
        <w:jc w:val="both"/>
        <w:rPr>
          <w:b/>
          <w:bCs/>
          <w:i/>
          <w:iCs/>
          <w:sz w:val="26"/>
          <w:szCs w:val="26"/>
        </w:rPr>
      </w:pPr>
      <w:r w:rsidRPr="007E1F6E">
        <w:rPr>
          <w:b/>
          <w:bCs/>
          <w:sz w:val="26"/>
          <w:szCs w:val="26"/>
        </w:rPr>
        <w:t>Важливо,</w:t>
      </w:r>
      <w:r w:rsidRPr="00CE02BD">
        <w:rPr>
          <w:sz w:val="26"/>
          <w:szCs w:val="26"/>
        </w:rPr>
        <w:t xml:space="preserve"> </w:t>
      </w:r>
      <w:r w:rsidRPr="007E1F6E">
        <w:rPr>
          <w:b/>
          <w:bCs/>
          <w:i/>
          <w:iCs/>
          <w:sz w:val="26"/>
          <w:szCs w:val="26"/>
        </w:rPr>
        <w:t xml:space="preserve">щоб довідка або інший документ, який подається для підтвердження та/або ідентифікації результатів навчання дитини, містив таку інформацію: </w:t>
      </w:r>
    </w:p>
    <w:p w14:paraId="056DB42F" w14:textId="77777777" w:rsidR="007E1F6E" w:rsidRDefault="00CE02BD" w:rsidP="00001C28">
      <w:pPr>
        <w:pStyle w:val="rvps2"/>
        <w:shd w:val="clear" w:color="auto" w:fill="FFFFFF"/>
        <w:spacing w:before="0" w:beforeAutospacing="0" w:after="0" w:afterAutospacing="0"/>
        <w:ind w:firstLine="708"/>
        <w:contextualSpacing/>
        <w:jc w:val="both"/>
        <w:rPr>
          <w:sz w:val="26"/>
          <w:szCs w:val="26"/>
        </w:rPr>
      </w:pPr>
      <w:r w:rsidRPr="00CE02BD">
        <w:rPr>
          <w:sz w:val="26"/>
          <w:szCs w:val="26"/>
        </w:rPr>
        <w:t xml:space="preserve">ім'я та прізвище, дата та місце народження учня / учениці; </w:t>
      </w:r>
    </w:p>
    <w:p w14:paraId="6BB95634" w14:textId="77777777" w:rsidR="007E1F6E" w:rsidRDefault="00CE02BD" w:rsidP="00001C28">
      <w:pPr>
        <w:pStyle w:val="rvps2"/>
        <w:shd w:val="clear" w:color="auto" w:fill="FFFFFF"/>
        <w:spacing w:before="0" w:beforeAutospacing="0" w:after="0" w:afterAutospacing="0"/>
        <w:ind w:firstLine="708"/>
        <w:contextualSpacing/>
        <w:jc w:val="both"/>
        <w:rPr>
          <w:sz w:val="26"/>
          <w:szCs w:val="26"/>
        </w:rPr>
      </w:pPr>
      <w:r w:rsidRPr="00CE02BD">
        <w:rPr>
          <w:sz w:val="26"/>
          <w:szCs w:val="26"/>
        </w:rPr>
        <w:t xml:space="preserve">назву закладу освіти та період навчання учня / учениці в ньому; клас(и) та/або роки навчання; перелік навчальних предметів (інтегрованих курсів); </w:t>
      </w:r>
    </w:p>
    <w:p w14:paraId="192A81D5" w14:textId="77777777" w:rsidR="007E1F6E" w:rsidRDefault="00CE02BD" w:rsidP="00001C28">
      <w:pPr>
        <w:pStyle w:val="rvps2"/>
        <w:shd w:val="clear" w:color="auto" w:fill="FFFFFF"/>
        <w:spacing w:before="0" w:beforeAutospacing="0" w:after="0" w:afterAutospacing="0"/>
        <w:ind w:firstLine="708"/>
        <w:contextualSpacing/>
        <w:jc w:val="both"/>
        <w:rPr>
          <w:sz w:val="26"/>
          <w:szCs w:val="26"/>
        </w:rPr>
      </w:pPr>
      <w:r w:rsidRPr="00CE02BD">
        <w:rPr>
          <w:sz w:val="26"/>
          <w:szCs w:val="26"/>
        </w:rPr>
        <w:t xml:space="preserve">результати навчання; систему оцінювання, яка використовують в закладі освіти, із зазначенням найвищого та найнижчого балів; </w:t>
      </w:r>
    </w:p>
    <w:p w14:paraId="7EE3162A" w14:textId="77777777" w:rsidR="007E1F6E" w:rsidRDefault="00CE02BD" w:rsidP="00001C28">
      <w:pPr>
        <w:pStyle w:val="rvps2"/>
        <w:shd w:val="clear" w:color="auto" w:fill="FFFFFF"/>
        <w:spacing w:before="0" w:beforeAutospacing="0" w:after="0" w:afterAutospacing="0"/>
        <w:ind w:firstLine="708"/>
        <w:contextualSpacing/>
        <w:jc w:val="both"/>
        <w:rPr>
          <w:sz w:val="26"/>
          <w:szCs w:val="26"/>
        </w:rPr>
      </w:pPr>
      <w:r w:rsidRPr="00CE02BD">
        <w:rPr>
          <w:sz w:val="26"/>
          <w:szCs w:val="26"/>
        </w:rPr>
        <w:t xml:space="preserve">дата видачі, підпис керівника закладу освіти та печатку (за наявності). </w:t>
      </w:r>
    </w:p>
    <w:p w14:paraId="3257880D" w14:textId="1C5FFD62" w:rsidR="00CE02BD" w:rsidRDefault="00CE02BD" w:rsidP="00001C28">
      <w:pPr>
        <w:pStyle w:val="rvps2"/>
        <w:shd w:val="clear" w:color="auto" w:fill="FFFFFF"/>
        <w:spacing w:before="0" w:beforeAutospacing="0" w:after="0" w:afterAutospacing="0"/>
        <w:ind w:firstLine="708"/>
        <w:contextualSpacing/>
        <w:jc w:val="both"/>
        <w:rPr>
          <w:b/>
          <w:bCs/>
          <w:sz w:val="26"/>
          <w:szCs w:val="26"/>
        </w:rPr>
      </w:pPr>
      <w:r w:rsidRPr="007E1F6E">
        <w:rPr>
          <w:i/>
          <w:iCs/>
          <w:sz w:val="26"/>
          <w:szCs w:val="26"/>
        </w:rPr>
        <w:t>Заклад освіти</w:t>
      </w:r>
      <w:r w:rsidRPr="00CE02BD">
        <w:rPr>
          <w:sz w:val="26"/>
          <w:szCs w:val="26"/>
        </w:rPr>
        <w:t xml:space="preserve"> України, до якого зарахована (поновлена) дитина, </w:t>
      </w:r>
      <w:r w:rsidRPr="007E1F6E">
        <w:rPr>
          <w:b/>
          <w:bCs/>
          <w:sz w:val="26"/>
          <w:szCs w:val="26"/>
        </w:rPr>
        <w:t>зараховує за клас (рік) навчання, що передує тому, до якого було зараховано (поновлено) дитину, результати навчання тих навчальних предметів (інтегрованих курсів), які за своїм змістом фактично відповідають навчальним предметам (інтегрованим курсам), вивчення яких передбачено освітньою програмою закладу освіти.</w:t>
      </w:r>
    </w:p>
    <w:p w14:paraId="10900B26" w14:textId="77777777" w:rsidR="002758E2" w:rsidRDefault="007E1F6E" w:rsidP="00001C28">
      <w:pPr>
        <w:pStyle w:val="rvps2"/>
        <w:shd w:val="clear" w:color="auto" w:fill="FFFFFF"/>
        <w:spacing w:before="0" w:beforeAutospacing="0" w:after="0" w:afterAutospacing="0"/>
        <w:ind w:firstLine="708"/>
        <w:contextualSpacing/>
        <w:jc w:val="both"/>
        <w:rPr>
          <w:sz w:val="26"/>
          <w:szCs w:val="26"/>
        </w:rPr>
      </w:pPr>
      <w:r w:rsidRPr="002758E2">
        <w:rPr>
          <w:b/>
          <w:bCs/>
          <w:sz w:val="26"/>
          <w:szCs w:val="26"/>
        </w:rPr>
        <w:t>З метою недопущення перевантаження здобувачів освіти,</w:t>
      </w:r>
      <w:r w:rsidRPr="002758E2">
        <w:rPr>
          <w:sz w:val="26"/>
          <w:szCs w:val="26"/>
        </w:rPr>
        <w:t xml:space="preserve"> які одночасно здобувають освіту в закладах освіти за кордоном та України, Міністерство освіти </w:t>
      </w:r>
      <w:r w:rsidR="002758E2">
        <w:rPr>
          <w:sz w:val="26"/>
          <w:szCs w:val="26"/>
        </w:rPr>
        <w:t>і</w:t>
      </w:r>
      <w:r w:rsidRPr="002758E2">
        <w:rPr>
          <w:sz w:val="26"/>
          <w:szCs w:val="26"/>
        </w:rPr>
        <w:t xml:space="preserve"> науки України рекомендує </w:t>
      </w:r>
      <w:r w:rsidRPr="002758E2">
        <w:rPr>
          <w:i/>
          <w:iCs/>
          <w:sz w:val="26"/>
          <w:szCs w:val="26"/>
        </w:rPr>
        <w:t>здійснювати співвіднесення навчальних предметів (інтегрованих курсів) освітніх програм двох закладів освіти, у яких дитина навчається</w:t>
      </w:r>
      <w:r w:rsidRPr="002758E2">
        <w:rPr>
          <w:sz w:val="26"/>
          <w:szCs w:val="26"/>
        </w:rPr>
        <w:t xml:space="preserve"> одночасно, не з формальної позиції, а </w:t>
      </w:r>
      <w:r w:rsidRPr="002758E2">
        <w:rPr>
          <w:i/>
          <w:iCs/>
          <w:sz w:val="26"/>
          <w:szCs w:val="26"/>
        </w:rPr>
        <w:t xml:space="preserve">оцінюючи </w:t>
      </w:r>
      <w:proofErr w:type="spellStart"/>
      <w:r w:rsidRPr="002758E2">
        <w:rPr>
          <w:i/>
          <w:iCs/>
          <w:sz w:val="26"/>
          <w:szCs w:val="26"/>
        </w:rPr>
        <w:t>компетентністний</w:t>
      </w:r>
      <w:proofErr w:type="spellEnd"/>
      <w:r w:rsidRPr="002758E2">
        <w:rPr>
          <w:i/>
          <w:iCs/>
          <w:sz w:val="26"/>
          <w:szCs w:val="26"/>
        </w:rPr>
        <w:t xml:space="preserve"> потенціал кожної освітньої галузі </w:t>
      </w:r>
      <w:r w:rsidRPr="002758E2">
        <w:rPr>
          <w:sz w:val="26"/>
          <w:szCs w:val="26"/>
        </w:rPr>
        <w:t xml:space="preserve">у найширшому його розумінні. </w:t>
      </w:r>
    </w:p>
    <w:p w14:paraId="3A74AA66" w14:textId="77777777" w:rsidR="002758E2" w:rsidRDefault="007E1F6E" w:rsidP="00001C28">
      <w:pPr>
        <w:pStyle w:val="rvps2"/>
        <w:shd w:val="clear" w:color="auto" w:fill="FFFFFF"/>
        <w:spacing w:before="0" w:beforeAutospacing="0" w:after="0" w:afterAutospacing="0"/>
        <w:ind w:firstLine="708"/>
        <w:contextualSpacing/>
        <w:jc w:val="both"/>
        <w:rPr>
          <w:sz w:val="26"/>
          <w:szCs w:val="26"/>
        </w:rPr>
      </w:pPr>
      <w:r w:rsidRPr="002758E2">
        <w:rPr>
          <w:sz w:val="26"/>
          <w:szCs w:val="26"/>
        </w:rPr>
        <w:t xml:space="preserve">Принагідно звертаємо увагу, що через різницю тривалості здобуття загальної середньої освіти в Україні та інших країнах та особливостях розгортання у кожній країні логіки та змісту навчальних предметів (інтегрованих курсів) </w:t>
      </w:r>
      <w:r w:rsidRPr="002758E2">
        <w:rPr>
          <w:b/>
          <w:bCs/>
          <w:sz w:val="26"/>
          <w:szCs w:val="26"/>
        </w:rPr>
        <w:t xml:space="preserve">відмінність у році (класі) навчання у закладі освіти за кордоном та Україні не є перепоною для визнання та зарахування результатів навчання, здобутих у суб’єктів освітньої </w:t>
      </w:r>
      <w:r w:rsidRPr="002758E2">
        <w:rPr>
          <w:b/>
          <w:bCs/>
          <w:sz w:val="26"/>
          <w:szCs w:val="26"/>
        </w:rPr>
        <w:lastRenderedPageBreak/>
        <w:t>діяльності, розміщених за кордоном за той рік (клас) навчання, у якому здобуває освіту учень / учениця у національній освітній системі.</w:t>
      </w:r>
      <w:r w:rsidRPr="002758E2">
        <w:rPr>
          <w:sz w:val="26"/>
          <w:szCs w:val="26"/>
        </w:rPr>
        <w:t xml:space="preserve"> </w:t>
      </w:r>
    </w:p>
    <w:p w14:paraId="2988524C" w14:textId="7B8CA4FC" w:rsidR="007E1F6E" w:rsidRPr="002758E2" w:rsidRDefault="007E1F6E" w:rsidP="00001C28">
      <w:pPr>
        <w:pStyle w:val="rvps2"/>
        <w:shd w:val="clear" w:color="auto" w:fill="FFFFFF"/>
        <w:spacing w:before="0" w:beforeAutospacing="0" w:after="0" w:afterAutospacing="0"/>
        <w:ind w:firstLine="708"/>
        <w:contextualSpacing/>
        <w:jc w:val="both"/>
        <w:rPr>
          <w:sz w:val="26"/>
          <w:szCs w:val="26"/>
        </w:rPr>
      </w:pPr>
      <w:r w:rsidRPr="002758E2">
        <w:rPr>
          <w:sz w:val="26"/>
          <w:szCs w:val="26"/>
        </w:rPr>
        <w:t xml:space="preserve">Зокрема підлягають визнанню та зарахуванню результати навчання, здобуті у закордонних коледжах, якщо особа одночасно продовжує навчання у закладі загальної середньої освіти України. Відповідно до Порядку </w:t>
      </w:r>
      <w:r w:rsidRPr="002758E2">
        <w:rPr>
          <w:b/>
          <w:bCs/>
          <w:sz w:val="26"/>
          <w:szCs w:val="26"/>
        </w:rPr>
        <w:t>без додаткового оцінювання визнаються та зараховуються</w:t>
      </w:r>
      <w:r w:rsidRPr="002758E2">
        <w:rPr>
          <w:sz w:val="26"/>
          <w:szCs w:val="26"/>
        </w:rPr>
        <w:t xml:space="preserve"> закладом освіти України за системою оцінювання, затвердженою МОН, </w:t>
      </w:r>
      <w:r w:rsidRPr="002758E2">
        <w:rPr>
          <w:b/>
          <w:bCs/>
          <w:sz w:val="26"/>
          <w:szCs w:val="26"/>
        </w:rPr>
        <w:t>результати навчання з навчальних предметів (інтегрованих курсів) українознавчого компонента, що здобуті особою шляхом неформальної освіти</w:t>
      </w:r>
      <w:r w:rsidRPr="002758E2">
        <w:rPr>
          <w:sz w:val="26"/>
          <w:szCs w:val="26"/>
        </w:rPr>
        <w:t xml:space="preserve"> у суб’єктів освітньої діяльності, які успішно пройшли верифікацію та обліковуються з використанням засобів програмно-апаратного комплексу «Автоматизований інформаційний комплекс освітнього менеджменту» (далі - </w:t>
      </w:r>
      <w:r w:rsidR="002758E2">
        <w:rPr>
          <w:sz w:val="26"/>
          <w:szCs w:val="26"/>
        </w:rPr>
        <w:t>А</w:t>
      </w:r>
      <w:r w:rsidRPr="002758E2">
        <w:rPr>
          <w:sz w:val="26"/>
          <w:szCs w:val="26"/>
        </w:rPr>
        <w:t>ІКОМ).</w:t>
      </w:r>
    </w:p>
    <w:p w14:paraId="1E9C3DAD" w14:textId="77777777" w:rsidR="009055D1" w:rsidRDefault="007E1F6E" w:rsidP="00001C28">
      <w:pPr>
        <w:pStyle w:val="rvps2"/>
        <w:shd w:val="clear" w:color="auto" w:fill="FFFFFF"/>
        <w:spacing w:before="0" w:beforeAutospacing="0" w:after="0" w:afterAutospacing="0"/>
        <w:ind w:firstLine="708"/>
        <w:contextualSpacing/>
        <w:jc w:val="both"/>
        <w:rPr>
          <w:sz w:val="26"/>
          <w:szCs w:val="26"/>
        </w:rPr>
      </w:pPr>
      <w:r w:rsidRPr="002758E2">
        <w:rPr>
          <w:sz w:val="26"/>
          <w:szCs w:val="26"/>
        </w:rPr>
        <w:t xml:space="preserve">Міністерство освіти і науки України </w:t>
      </w:r>
      <w:r w:rsidRPr="002758E2">
        <w:rPr>
          <w:i/>
          <w:iCs/>
          <w:sz w:val="26"/>
          <w:szCs w:val="26"/>
        </w:rPr>
        <w:t>рекомендує</w:t>
      </w:r>
      <w:r w:rsidRPr="002758E2">
        <w:rPr>
          <w:sz w:val="26"/>
          <w:szCs w:val="26"/>
        </w:rPr>
        <w:t xml:space="preserve"> </w:t>
      </w:r>
      <w:r w:rsidRPr="009055D1">
        <w:rPr>
          <w:i/>
          <w:iCs/>
          <w:sz w:val="26"/>
          <w:szCs w:val="26"/>
        </w:rPr>
        <w:t>під час визнання та зарахування у закладі освіти України результатів навчання, здобутих у закордонному закладі освіти, використовувати такі шкали:</w:t>
      </w:r>
      <w:r w:rsidRPr="009055D1">
        <w:rPr>
          <w:b/>
          <w:bCs/>
          <w:sz w:val="26"/>
          <w:szCs w:val="26"/>
        </w:rPr>
        <w:t xml:space="preserve"> для учнів / учениць 1-8 класів - дихотомічну шкалу «Зараховано» / «Не зараховано»; для учнів і учениць 9-11 класів - 12-бальну шкалу оцінювання.</w:t>
      </w:r>
      <w:r w:rsidRPr="002758E2">
        <w:rPr>
          <w:sz w:val="26"/>
          <w:szCs w:val="26"/>
        </w:rPr>
        <w:t xml:space="preserve"> </w:t>
      </w:r>
    </w:p>
    <w:p w14:paraId="19F58937" w14:textId="1ADAECB4" w:rsidR="007E1F6E" w:rsidRPr="002758E2" w:rsidRDefault="007E1F6E" w:rsidP="00001C28">
      <w:pPr>
        <w:pStyle w:val="rvps2"/>
        <w:shd w:val="clear" w:color="auto" w:fill="FFFFFF"/>
        <w:spacing w:before="0" w:beforeAutospacing="0" w:after="0" w:afterAutospacing="0"/>
        <w:ind w:firstLine="708"/>
        <w:contextualSpacing/>
        <w:jc w:val="both"/>
        <w:rPr>
          <w:sz w:val="26"/>
          <w:szCs w:val="26"/>
        </w:rPr>
      </w:pPr>
      <w:r w:rsidRPr="002758E2">
        <w:rPr>
          <w:sz w:val="26"/>
          <w:szCs w:val="26"/>
        </w:rPr>
        <w:t xml:space="preserve">Водночас наголошуємо, що </w:t>
      </w:r>
      <w:r w:rsidRPr="009055D1">
        <w:rPr>
          <w:b/>
          <w:bCs/>
          <w:i/>
          <w:iCs/>
          <w:sz w:val="26"/>
          <w:szCs w:val="26"/>
        </w:rPr>
        <w:t>результат навчання «Не зараховано»</w:t>
      </w:r>
      <w:r w:rsidRPr="002758E2">
        <w:rPr>
          <w:sz w:val="26"/>
          <w:szCs w:val="26"/>
        </w:rPr>
        <w:t xml:space="preserve"> може бути використаний у співвіднесенні шкал лише у випадках, коли у закордонному закладі освіти дитині було виставлено оцінку «</w:t>
      </w:r>
      <w:proofErr w:type="spellStart"/>
      <w:r w:rsidRPr="002758E2">
        <w:rPr>
          <w:sz w:val="26"/>
          <w:szCs w:val="26"/>
        </w:rPr>
        <w:t>No</w:t>
      </w:r>
      <w:proofErr w:type="spellEnd"/>
      <w:r w:rsidRPr="002758E2">
        <w:rPr>
          <w:sz w:val="26"/>
          <w:szCs w:val="26"/>
        </w:rPr>
        <w:t xml:space="preserve"> </w:t>
      </w:r>
      <w:proofErr w:type="spellStart"/>
      <w:r w:rsidRPr="002758E2">
        <w:rPr>
          <w:sz w:val="26"/>
          <w:szCs w:val="26"/>
        </w:rPr>
        <w:t>Grade</w:t>
      </w:r>
      <w:proofErr w:type="spellEnd"/>
      <w:r w:rsidRPr="002758E2">
        <w:rPr>
          <w:sz w:val="26"/>
          <w:szCs w:val="26"/>
        </w:rPr>
        <w:t>» і «</w:t>
      </w:r>
      <w:proofErr w:type="spellStart"/>
      <w:r w:rsidRPr="002758E2">
        <w:rPr>
          <w:sz w:val="26"/>
          <w:szCs w:val="26"/>
        </w:rPr>
        <w:t>Fail</w:t>
      </w:r>
      <w:proofErr w:type="spellEnd"/>
      <w:r w:rsidRPr="002758E2">
        <w:rPr>
          <w:sz w:val="26"/>
          <w:szCs w:val="26"/>
        </w:rPr>
        <w:t xml:space="preserve">» (не атестовано </w:t>
      </w:r>
      <w:r w:rsidR="009055D1">
        <w:rPr>
          <w:sz w:val="26"/>
          <w:szCs w:val="26"/>
        </w:rPr>
        <w:t>і</w:t>
      </w:r>
      <w:r w:rsidRPr="002758E2">
        <w:rPr>
          <w:sz w:val="26"/>
          <w:szCs w:val="26"/>
        </w:rPr>
        <w:t xml:space="preserve"> не зараховано / призначено повторне проходження курсу) або аналог. У такому випадку з відповідного навчального предмета і інтегрованого курсу, якщо він належить до обов’язкових навчальних предметів і інтегрованих курсів освітньої програми закладу освіти України (інваріантної складової навчального плану закладу освіти України), закладом освіти України </w:t>
      </w:r>
      <w:r w:rsidRPr="009055D1">
        <w:rPr>
          <w:i/>
          <w:iCs/>
          <w:sz w:val="26"/>
          <w:szCs w:val="26"/>
        </w:rPr>
        <w:t>організовується оцінювання результатів навчання за попередній рік (клас) навчання на загальних засадах, визначених законодавством</w:t>
      </w:r>
      <w:r w:rsidRPr="002758E2">
        <w:rPr>
          <w:sz w:val="26"/>
          <w:szCs w:val="26"/>
        </w:rPr>
        <w:t xml:space="preserve"> для форм здобуття особою повної загальної середньої ОСВІТИ.</w:t>
      </w:r>
    </w:p>
    <w:p w14:paraId="3145BCF0" w14:textId="77777777" w:rsidR="009829C7" w:rsidRDefault="002758E2" w:rsidP="00001C28">
      <w:pPr>
        <w:pStyle w:val="rvps2"/>
        <w:shd w:val="clear" w:color="auto" w:fill="FFFFFF"/>
        <w:spacing w:before="0" w:beforeAutospacing="0" w:after="0" w:afterAutospacing="0"/>
        <w:ind w:firstLine="708"/>
        <w:contextualSpacing/>
        <w:jc w:val="both"/>
        <w:rPr>
          <w:sz w:val="26"/>
          <w:szCs w:val="26"/>
        </w:rPr>
      </w:pPr>
      <w:r w:rsidRPr="009055D1">
        <w:rPr>
          <w:b/>
          <w:bCs/>
          <w:sz w:val="26"/>
          <w:szCs w:val="26"/>
        </w:rPr>
        <w:t>У випадку,</w:t>
      </w:r>
      <w:r w:rsidRPr="002758E2">
        <w:rPr>
          <w:sz w:val="26"/>
          <w:szCs w:val="26"/>
        </w:rPr>
        <w:t xml:space="preserve"> </w:t>
      </w:r>
      <w:r w:rsidRPr="009055D1">
        <w:rPr>
          <w:i/>
          <w:iCs/>
          <w:sz w:val="26"/>
          <w:szCs w:val="26"/>
        </w:rPr>
        <w:t>якщо у закордонному закладі освіти певні навчальні предмети / інтегровані курси, що належать до обов’язкових навчальних предметів і інтегрованих курсів освітньої програми закладу освіти України</w:t>
      </w:r>
      <w:r w:rsidRPr="002758E2">
        <w:rPr>
          <w:sz w:val="26"/>
          <w:szCs w:val="26"/>
        </w:rPr>
        <w:t xml:space="preserve"> (інваріантної складової навчального плану закладу освіти України), </w:t>
      </w:r>
      <w:r w:rsidRPr="009829C7">
        <w:rPr>
          <w:b/>
          <w:bCs/>
          <w:i/>
          <w:iCs/>
          <w:sz w:val="26"/>
          <w:szCs w:val="26"/>
        </w:rPr>
        <w:t xml:space="preserve">не оцінювалися </w:t>
      </w:r>
      <w:proofErr w:type="spellStart"/>
      <w:r w:rsidRPr="009829C7">
        <w:rPr>
          <w:b/>
          <w:bCs/>
          <w:i/>
          <w:iCs/>
          <w:sz w:val="26"/>
          <w:szCs w:val="26"/>
        </w:rPr>
        <w:t>бально</w:t>
      </w:r>
      <w:proofErr w:type="spellEnd"/>
      <w:r w:rsidRPr="009829C7">
        <w:rPr>
          <w:b/>
          <w:bCs/>
          <w:i/>
          <w:iCs/>
          <w:sz w:val="26"/>
          <w:szCs w:val="26"/>
        </w:rPr>
        <w:t>,</w:t>
      </w:r>
      <w:r w:rsidRPr="002758E2">
        <w:rPr>
          <w:sz w:val="26"/>
          <w:szCs w:val="26"/>
        </w:rPr>
        <w:t xml:space="preserve"> </w:t>
      </w:r>
      <w:r w:rsidRPr="009829C7">
        <w:rPr>
          <w:i/>
          <w:iCs/>
          <w:sz w:val="26"/>
          <w:szCs w:val="26"/>
        </w:rPr>
        <w:t xml:space="preserve">але інформація про їх вивчення міститься в інформаційній довідці або іншому документі, що дозволяє ідентифікувати їхнє вивчення, заклад освіти України </w:t>
      </w:r>
      <w:r w:rsidRPr="009829C7">
        <w:rPr>
          <w:b/>
          <w:bCs/>
          <w:i/>
          <w:iCs/>
          <w:sz w:val="26"/>
          <w:szCs w:val="26"/>
        </w:rPr>
        <w:t>зараховує результат навчання з цього навчального предмета / інтегрованого курсу за дихотомічною шкалою «Зараховано» / «Не зараховано».</w:t>
      </w:r>
      <w:r w:rsidRPr="002758E2">
        <w:rPr>
          <w:sz w:val="26"/>
          <w:szCs w:val="26"/>
        </w:rPr>
        <w:t xml:space="preserve"> </w:t>
      </w:r>
    </w:p>
    <w:p w14:paraId="265195C6" w14:textId="77777777" w:rsidR="009829C7" w:rsidRDefault="002758E2" w:rsidP="00001C28">
      <w:pPr>
        <w:pStyle w:val="rvps2"/>
        <w:shd w:val="clear" w:color="auto" w:fill="FFFFFF"/>
        <w:spacing w:before="0" w:beforeAutospacing="0" w:after="0" w:afterAutospacing="0"/>
        <w:ind w:firstLine="708"/>
        <w:contextualSpacing/>
        <w:jc w:val="both"/>
        <w:rPr>
          <w:sz w:val="26"/>
          <w:szCs w:val="26"/>
        </w:rPr>
      </w:pPr>
      <w:r w:rsidRPr="002758E2">
        <w:rPr>
          <w:sz w:val="26"/>
          <w:szCs w:val="26"/>
        </w:rPr>
        <w:t xml:space="preserve">Якщо учень / учениця 9, 10 або 11 класу є претендентом на </w:t>
      </w:r>
      <w:r w:rsidRPr="009829C7">
        <w:rPr>
          <w:b/>
          <w:bCs/>
          <w:sz w:val="26"/>
          <w:szCs w:val="26"/>
        </w:rPr>
        <w:t>отримання свідоцтва про здобуття повної загальної / базової середньої освіти з відзнакою,</w:t>
      </w:r>
      <w:r w:rsidRPr="002758E2">
        <w:rPr>
          <w:sz w:val="26"/>
          <w:szCs w:val="26"/>
        </w:rPr>
        <w:t xml:space="preserve"> він і вона </w:t>
      </w:r>
      <w:r w:rsidRPr="009829C7">
        <w:rPr>
          <w:b/>
          <w:bCs/>
          <w:i/>
          <w:iCs/>
          <w:sz w:val="26"/>
          <w:szCs w:val="26"/>
        </w:rPr>
        <w:t>може реалізувати право на коригування результатів оцінювання</w:t>
      </w:r>
      <w:r w:rsidRPr="002758E2">
        <w:rPr>
          <w:sz w:val="26"/>
          <w:szCs w:val="26"/>
        </w:rPr>
        <w:t xml:space="preserve">, передбачене чинним законодавством. </w:t>
      </w:r>
    </w:p>
    <w:p w14:paraId="43757BBE" w14:textId="77777777" w:rsidR="009829C7" w:rsidRDefault="002758E2" w:rsidP="00001C28">
      <w:pPr>
        <w:pStyle w:val="rvps2"/>
        <w:shd w:val="clear" w:color="auto" w:fill="FFFFFF"/>
        <w:spacing w:before="0" w:beforeAutospacing="0" w:after="0" w:afterAutospacing="0"/>
        <w:ind w:firstLine="708"/>
        <w:contextualSpacing/>
        <w:jc w:val="both"/>
        <w:rPr>
          <w:sz w:val="26"/>
          <w:szCs w:val="26"/>
        </w:rPr>
      </w:pPr>
      <w:r w:rsidRPr="009829C7">
        <w:rPr>
          <w:i/>
          <w:iCs/>
          <w:sz w:val="26"/>
          <w:szCs w:val="26"/>
        </w:rPr>
        <w:t>З метою реалізації єдиних підходів в оцінюванні результатів навчання учнів / учениць, що поєднують навчання у закладі освіти за кордоном та в Україні,</w:t>
      </w:r>
      <w:r w:rsidRPr="002758E2">
        <w:rPr>
          <w:sz w:val="26"/>
          <w:szCs w:val="26"/>
        </w:rPr>
        <w:t xml:space="preserve"> Міністерство освіти і науки України </w:t>
      </w:r>
      <w:r w:rsidRPr="009829C7">
        <w:rPr>
          <w:b/>
          <w:bCs/>
          <w:sz w:val="26"/>
          <w:szCs w:val="26"/>
        </w:rPr>
        <w:t xml:space="preserve">наголошує на використанні при співвіднесенні шкал під час зарахування в 1-8 класах дихотомічної шкали «Зараховано» / «Не зараховано». </w:t>
      </w:r>
    </w:p>
    <w:p w14:paraId="354C7983" w14:textId="22EB99BC" w:rsidR="002758E2" w:rsidRPr="002758E2" w:rsidRDefault="002758E2" w:rsidP="00001C28">
      <w:pPr>
        <w:pStyle w:val="rvps2"/>
        <w:shd w:val="clear" w:color="auto" w:fill="FFFFFF"/>
        <w:spacing w:before="0" w:beforeAutospacing="0" w:after="0" w:afterAutospacing="0"/>
        <w:ind w:firstLine="708"/>
        <w:contextualSpacing/>
        <w:jc w:val="both"/>
        <w:rPr>
          <w:b/>
          <w:bCs/>
          <w:color w:val="333333"/>
          <w:sz w:val="26"/>
          <w:szCs w:val="26"/>
        </w:rPr>
      </w:pPr>
      <w:r w:rsidRPr="009829C7">
        <w:rPr>
          <w:b/>
          <w:bCs/>
          <w:i/>
          <w:iCs/>
          <w:sz w:val="26"/>
          <w:szCs w:val="26"/>
        </w:rPr>
        <w:t>При визнанні та зарахуванні результатів навчання за попередній рік навчання у межах 9-11 класів заклад освіти України використовує шкали співвіднесення, розроблені ДП</w:t>
      </w:r>
      <w:r w:rsidRPr="002758E2">
        <w:rPr>
          <w:sz w:val="26"/>
          <w:szCs w:val="26"/>
        </w:rPr>
        <w:t xml:space="preserve"> «</w:t>
      </w:r>
      <w:proofErr w:type="spellStart"/>
      <w:r w:rsidRPr="002758E2">
        <w:rPr>
          <w:sz w:val="26"/>
          <w:szCs w:val="26"/>
        </w:rPr>
        <w:t>ІнформацІйно</w:t>
      </w:r>
      <w:proofErr w:type="spellEnd"/>
      <w:r w:rsidRPr="002758E2">
        <w:rPr>
          <w:sz w:val="26"/>
          <w:szCs w:val="26"/>
        </w:rPr>
        <w:t xml:space="preserve">-Іміджевий центр», розміщені за посиланням: </w:t>
      </w:r>
      <w:proofErr w:type="spellStart"/>
      <w:r w:rsidRPr="002758E2">
        <w:rPr>
          <w:sz w:val="26"/>
          <w:szCs w:val="26"/>
        </w:rPr>
        <w:t>https</w:t>
      </w:r>
      <w:proofErr w:type="spellEnd"/>
      <w:r w:rsidRPr="002758E2">
        <w:rPr>
          <w:sz w:val="26"/>
          <w:szCs w:val="26"/>
        </w:rPr>
        <w:t xml:space="preserve"> ://mon.gov.ua/ukrainskvm-hromadianam-zakordonom/zahalna-serednia-osvita-ukrainskym-hromadianam-za-kordonom/osvitnimozhlyvosti-dlia-ditei-za-kordonom.</w:t>
      </w:r>
    </w:p>
    <w:p w14:paraId="1EBA4582" w14:textId="77777777" w:rsidR="00236DD0" w:rsidRPr="00762CE0" w:rsidRDefault="00236DD0" w:rsidP="00762CE0">
      <w:pPr>
        <w:pStyle w:val="rvps2"/>
        <w:shd w:val="clear" w:color="auto" w:fill="FFFFFF"/>
        <w:spacing w:before="0" w:beforeAutospacing="0" w:after="0" w:afterAutospacing="0"/>
        <w:ind w:firstLine="450"/>
        <w:contextualSpacing/>
        <w:jc w:val="both"/>
        <w:rPr>
          <w:color w:val="333333"/>
          <w:sz w:val="26"/>
          <w:szCs w:val="26"/>
        </w:rPr>
      </w:pPr>
    </w:p>
    <w:p w14:paraId="42B70673" w14:textId="5AED8D30" w:rsidR="00E34F8D" w:rsidRPr="00013547" w:rsidRDefault="009E6961" w:rsidP="009E6961">
      <w:pPr>
        <w:spacing w:after="0" w:line="240" w:lineRule="auto"/>
        <w:ind w:firstLine="708"/>
        <w:contextualSpacing/>
        <w:jc w:val="both"/>
        <w:rPr>
          <w:rFonts w:ascii="Times New Roman" w:hAnsi="Times New Roman" w:cs="Times New Roman"/>
          <w:i/>
          <w:iCs/>
          <w:sz w:val="26"/>
          <w:szCs w:val="26"/>
        </w:rPr>
      </w:pPr>
      <w:r w:rsidRPr="00013547">
        <w:rPr>
          <w:rFonts w:ascii="Times New Roman" w:hAnsi="Times New Roman" w:cs="Times New Roman"/>
          <w:i/>
          <w:iCs/>
          <w:sz w:val="26"/>
          <w:szCs w:val="26"/>
        </w:rPr>
        <w:lastRenderedPageBreak/>
        <w:t>Заклад освіти,</w:t>
      </w:r>
      <w:r w:rsidRPr="009E6961">
        <w:rPr>
          <w:rFonts w:ascii="Times New Roman" w:hAnsi="Times New Roman" w:cs="Times New Roman"/>
          <w:sz w:val="26"/>
          <w:szCs w:val="26"/>
        </w:rPr>
        <w:t xml:space="preserve"> </w:t>
      </w:r>
      <w:r w:rsidRPr="00013547">
        <w:rPr>
          <w:rFonts w:ascii="Times New Roman" w:hAnsi="Times New Roman" w:cs="Times New Roman"/>
          <w:b/>
          <w:bCs/>
          <w:sz w:val="26"/>
          <w:szCs w:val="26"/>
        </w:rPr>
        <w:t>у разі проведення процедури визнання та зарахування результатів навчання</w:t>
      </w:r>
      <w:r w:rsidRPr="009E6961">
        <w:rPr>
          <w:rFonts w:ascii="Times New Roman" w:hAnsi="Times New Roman" w:cs="Times New Roman"/>
          <w:sz w:val="26"/>
          <w:szCs w:val="26"/>
        </w:rPr>
        <w:t xml:space="preserve"> відповідно до Порядку, </w:t>
      </w:r>
      <w:r w:rsidRPr="00013547">
        <w:rPr>
          <w:rFonts w:ascii="Times New Roman" w:hAnsi="Times New Roman" w:cs="Times New Roman"/>
          <w:b/>
          <w:bCs/>
          <w:sz w:val="26"/>
          <w:szCs w:val="26"/>
        </w:rPr>
        <w:t>інформує батьків</w:t>
      </w:r>
      <w:r w:rsidRPr="009E6961">
        <w:rPr>
          <w:rFonts w:ascii="Times New Roman" w:hAnsi="Times New Roman" w:cs="Times New Roman"/>
          <w:sz w:val="26"/>
          <w:szCs w:val="26"/>
        </w:rPr>
        <w:t xml:space="preserve"> або інших законних представників </w:t>
      </w:r>
      <w:r w:rsidRPr="00013547">
        <w:rPr>
          <w:rFonts w:ascii="Times New Roman" w:hAnsi="Times New Roman" w:cs="Times New Roman"/>
          <w:b/>
          <w:bCs/>
          <w:sz w:val="26"/>
          <w:szCs w:val="26"/>
        </w:rPr>
        <w:t>про отримані результати оцінювання</w:t>
      </w:r>
      <w:r w:rsidRPr="009E6961">
        <w:rPr>
          <w:rFonts w:ascii="Times New Roman" w:hAnsi="Times New Roman" w:cs="Times New Roman"/>
          <w:sz w:val="26"/>
          <w:szCs w:val="26"/>
        </w:rPr>
        <w:t xml:space="preserve"> за шкалою, визначеною системою оцінювання, затвердженою МОН України. </w:t>
      </w:r>
      <w:r w:rsidRPr="00013547">
        <w:rPr>
          <w:rFonts w:ascii="Times New Roman" w:hAnsi="Times New Roman" w:cs="Times New Roman"/>
          <w:i/>
          <w:iCs/>
          <w:sz w:val="26"/>
          <w:szCs w:val="26"/>
        </w:rPr>
        <w:t xml:space="preserve">За зверненням батьків або інших законних представників учнів </w:t>
      </w:r>
      <w:r w:rsidR="00013547" w:rsidRPr="00013547">
        <w:rPr>
          <w:rFonts w:ascii="Times New Roman" w:hAnsi="Times New Roman" w:cs="Times New Roman"/>
          <w:i/>
          <w:iCs/>
          <w:sz w:val="26"/>
          <w:szCs w:val="26"/>
        </w:rPr>
        <w:t>і</w:t>
      </w:r>
      <w:r w:rsidRPr="00013547">
        <w:rPr>
          <w:rFonts w:ascii="Times New Roman" w:hAnsi="Times New Roman" w:cs="Times New Roman"/>
          <w:i/>
          <w:iCs/>
          <w:sz w:val="26"/>
          <w:szCs w:val="26"/>
        </w:rPr>
        <w:t xml:space="preserve"> учениць 5-8 класів до закладу освіту у разі проведення процедури визнання та зарахування може використовуватися 12-бальна шкала оцінювання.</w:t>
      </w:r>
    </w:p>
    <w:p w14:paraId="64A69D91" w14:textId="77777777" w:rsidR="00013547" w:rsidRDefault="009E6961" w:rsidP="009E6961">
      <w:pPr>
        <w:spacing w:after="0" w:line="240" w:lineRule="auto"/>
        <w:ind w:firstLine="708"/>
        <w:contextualSpacing/>
        <w:jc w:val="both"/>
        <w:rPr>
          <w:rFonts w:ascii="Times New Roman" w:hAnsi="Times New Roman" w:cs="Times New Roman"/>
          <w:sz w:val="26"/>
          <w:szCs w:val="26"/>
        </w:rPr>
      </w:pPr>
      <w:r w:rsidRPr="00013547">
        <w:rPr>
          <w:rFonts w:ascii="Times New Roman" w:hAnsi="Times New Roman" w:cs="Times New Roman"/>
          <w:i/>
          <w:iCs/>
          <w:sz w:val="26"/>
          <w:szCs w:val="26"/>
        </w:rPr>
        <w:t>З навчальних предметів</w:t>
      </w:r>
      <w:r w:rsidRPr="009E6961">
        <w:rPr>
          <w:rFonts w:ascii="Times New Roman" w:hAnsi="Times New Roman" w:cs="Times New Roman"/>
          <w:sz w:val="26"/>
          <w:szCs w:val="26"/>
        </w:rPr>
        <w:t xml:space="preserve"> (Інтегрованих курси), </w:t>
      </w:r>
      <w:r w:rsidRPr="00013547">
        <w:rPr>
          <w:rFonts w:ascii="Times New Roman" w:hAnsi="Times New Roman" w:cs="Times New Roman"/>
          <w:i/>
          <w:iCs/>
          <w:sz w:val="26"/>
          <w:szCs w:val="26"/>
        </w:rPr>
        <w:t>зокрема і українознавчого компоненту, які не вивчалися здобувачем освіти та/або не були визнані та зараховані</w:t>
      </w:r>
      <w:r w:rsidRPr="009E6961">
        <w:rPr>
          <w:rFonts w:ascii="Times New Roman" w:hAnsi="Times New Roman" w:cs="Times New Roman"/>
          <w:sz w:val="26"/>
          <w:szCs w:val="26"/>
        </w:rPr>
        <w:t xml:space="preserve"> відповідно до Порядку, </w:t>
      </w:r>
      <w:r w:rsidRPr="00013547">
        <w:rPr>
          <w:rFonts w:ascii="Times New Roman" w:hAnsi="Times New Roman" w:cs="Times New Roman"/>
          <w:b/>
          <w:bCs/>
          <w:i/>
          <w:iCs/>
          <w:sz w:val="26"/>
          <w:szCs w:val="26"/>
        </w:rPr>
        <w:t>закладом освіти України організовується оцінювання результатів навчання за попередній рік (клас) навчання на загальних засадах,</w:t>
      </w:r>
      <w:r w:rsidRPr="009E6961">
        <w:rPr>
          <w:rFonts w:ascii="Times New Roman" w:hAnsi="Times New Roman" w:cs="Times New Roman"/>
          <w:sz w:val="26"/>
          <w:szCs w:val="26"/>
        </w:rPr>
        <w:t xml:space="preserve"> визначених законодавством для форм здобуття особою повної загальної середньої освіти. </w:t>
      </w:r>
    </w:p>
    <w:p w14:paraId="44FDDBA4" w14:textId="77777777" w:rsidR="00013547" w:rsidRDefault="009E6961" w:rsidP="009E6961">
      <w:pPr>
        <w:spacing w:after="0" w:line="240" w:lineRule="auto"/>
        <w:ind w:firstLine="708"/>
        <w:contextualSpacing/>
        <w:jc w:val="both"/>
        <w:rPr>
          <w:rFonts w:ascii="Times New Roman" w:hAnsi="Times New Roman" w:cs="Times New Roman"/>
          <w:sz w:val="26"/>
          <w:szCs w:val="26"/>
        </w:rPr>
      </w:pPr>
      <w:r w:rsidRPr="009E6961">
        <w:rPr>
          <w:rFonts w:ascii="Times New Roman" w:hAnsi="Times New Roman" w:cs="Times New Roman"/>
          <w:sz w:val="26"/>
          <w:szCs w:val="26"/>
        </w:rPr>
        <w:t xml:space="preserve">Таке оцінювання може відбуватися з використанням технологій дистанційного навчання і засобів зв'язку. </w:t>
      </w:r>
    </w:p>
    <w:p w14:paraId="01F75A22" w14:textId="77777777" w:rsidR="00013547" w:rsidRDefault="009E6961" w:rsidP="009E6961">
      <w:pPr>
        <w:spacing w:after="0" w:line="240" w:lineRule="auto"/>
        <w:ind w:firstLine="708"/>
        <w:contextualSpacing/>
        <w:jc w:val="both"/>
        <w:rPr>
          <w:rFonts w:ascii="Times New Roman" w:hAnsi="Times New Roman" w:cs="Times New Roman"/>
          <w:sz w:val="26"/>
          <w:szCs w:val="26"/>
        </w:rPr>
      </w:pPr>
      <w:r w:rsidRPr="009E6961">
        <w:rPr>
          <w:rFonts w:ascii="Times New Roman" w:hAnsi="Times New Roman" w:cs="Times New Roman"/>
          <w:sz w:val="26"/>
          <w:szCs w:val="26"/>
        </w:rPr>
        <w:t xml:space="preserve">У такому випадку </w:t>
      </w:r>
      <w:r w:rsidRPr="00013547">
        <w:rPr>
          <w:rFonts w:ascii="Times New Roman" w:hAnsi="Times New Roman" w:cs="Times New Roman"/>
          <w:b/>
          <w:bCs/>
          <w:i/>
          <w:iCs/>
          <w:sz w:val="26"/>
          <w:szCs w:val="26"/>
        </w:rPr>
        <w:t>на підставі письмового звернення до закладу</w:t>
      </w:r>
      <w:r w:rsidRPr="009E6961">
        <w:rPr>
          <w:rFonts w:ascii="Times New Roman" w:hAnsi="Times New Roman" w:cs="Times New Roman"/>
          <w:sz w:val="26"/>
          <w:szCs w:val="26"/>
        </w:rPr>
        <w:t xml:space="preserve"> загальної середньої освіти одного з батьків чи інших законних представників (особистою заявою у разі досягнення здобувачем освіти повноліття) </w:t>
      </w:r>
      <w:r w:rsidRPr="00013547">
        <w:rPr>
          <w:rFonts w:ascii="Times New Roman" w:hAnsi="Times New Roman" w:cs="Times New Roman"/>
          <w:b/>
          <w:bCs/>
          <w:sz w:val="26"/>
          <w:szCs w:val="26"/>
        </w:rPr>
        <w:t>оцінювання</w:t>
      </w:r>
      <w:r w:rsidRPr="009E6961">
        <w:rPr>
          <w:rFonts w:ascii="Times New Roman" w:hAnsi="Times New Roman" w:cs="Times New Roman"/>
          <w:sz w:val="26"/>
          <w:szCs w:val="26"/>
        </w:rPr>
        <w:t xml:space="preserve"> таких осіб з усіх або окремих навчальних предметів (інтегрованих курсів) </w:t>
      </w:r>
      <w:r w:rsidRPr="00013547">
        <w:rPr>
          <w:rFonts w:ascii="Times New Roman" w:hAnsi="Times New Roman" w:cs="Times New Roman"/>
          <w:b/>
          <w:bCs/>
          <w:sz w:val="26"/>
          <w:szCs w:val="26"/>
        </w:rPr>
        <w:t>за попередньо здобутий рівень початкової та/або базової середньої освіти або попередній клас може здійснюватися упродовж наступного навчального року.</w:t>
      </w:r>
      <w:r w:rsidRPr="009E6961">
        <w:rPr>
          <w:rFonts w:ascii="Times New Roman" w:hAnsi="Times New Roman" w:cs="Times New Roman"/>
          <w:sz w:val="26"/>
          <w:szCs w:val="26"/>
        </w:rPr>
        <w:t xml:space="preserve"> </w:t>
      </w:r>
    </w:p>
    <w:p w14:paraId="65F14978" w14:textId="77777777" w:rsidR="00013547" w:rsidRDefault="009E6961" w:rsidP="009E6961">
      <w:pPr>
        <w:spacing w:after="0" w:line="240" w:lineRule="auto"/>
        <w:ind w:firstLine="708"/>
        <w:contextualSpacing/>
        <w:jc w:val="both"/>
        <w:rPr>
          <w:rFonts w:ascii="Times New Roman" w:hAnsi="Times New Roman" w:cs="Times New Roman"/>
          <w:sz w:val="26"/>
          <w:szCs w:val="26"/>
        </w:rPr>
      </w:pPr>
      <w:r w:rsidRPr="00013547">
        <w:rPr>
          <w:rFonts w:ascii="Times New Roman" w:hAnsi="Times New Roman" w:cs="Times New Roman"/>
          <w:b/>
          <w:bCs/>
          <w:i/>
          <w:iCs/>
          <w:sz w:val="26"/>
          <w:szCs w:val="26"/>
        </w:rPr>
        <w:t>Для проведення оцінювання</w:t>
      </w:r>
      <w:r w:rsidRPr="009E6961">
        <w:rPr>
          <w:rFonts w:ascii="Times New Roman" w:hAnsi="Times New Roman" w:cs="Times New Roman"/>
          <w:sz w:val="26"/>
          <w:szCs w:val="26"/>
        </w:rPr>
        <w:t xml:space="preserve"> наказом керівника закладу освіти </w:t>
      </w:r>
      <w:r w:rsidRPr="00013547">
        <w:rPr>
          <w:rFonts w:ascii="Times New Roman" w:hAnsi="Times New Roman" w:cs="Times New Roman"/>
          <w:b/>
          <w:bCs/>
          <w:sz w:val="26"/>
          <w:szCs w:val="26"/>
        </w:rPr>
        <w:t>затверджується</w:t>
      </w:r>
      <w:r w:rsidRPr="009E6961">
        <w:rPr>
          <w:rFonts w:ascii="Times New Roman" w:hAnsi="Times New Roman" w:cs="Times New Roman"/>
          <w:sz w:val="26"/>
          <w:szCs w:val="26"/>
        </w:rPr>
        <w:t xml:space="preserve"> </w:t>
      </w:r>
      <w:r w:rsidRPr="00013547">
        <w:rPr>
          <w:rFonts w:ascii="Times New Roman" w:hAnsi="Times New Roman" w:cs="Times New Roman"/>
          <w:b/>
          <w:bCs/>
          <w:sz w:val="26"/>
          <w:szCs w:val="26"/>
        </w:rPr>
        <w:t xml:space="preserve">графік проведення оцінювання та перелік завдань з навчальних предметів </w:t>
      </w:r>
      <w:r w:rsidRPr="009E6961">
        <w:rPr>
          <w:rFonts w:ascii="Times New Roman" w:hAnsi="Times New Roman" w:cs="Times New Roman"/>
          <w:sz w:val="26"/>
          <w:szCs w:val="26"/>
        </w:rPr>
        <w:t xml:space="preserve">(інтегрованих курсів). </w:t>
      </w:r>
    </w:p>
    <w:p w14:paraId="6575AEFE" w14:textId="03BAEDB7" w:rsidR="009E6961" w:rsidRPr="009E6961" w:rsidRDefault="009E6961" w:rsidP="009E6961">
      <w:pPr>
        <w:spacing w:after="0" w:line="240" w:lineRule="auto"/>
        <w:ind w:firstLine="708"/>
        <w:contextualSpacing/>
        <w:jc w:val="both"/>
        <w:rPr>
          <w:rFonts w:ascii="Times New Roman" w:hAnsi="Times New Roman" w:cs="Times New Roman"/>
          <w:sz w:val="26"/>
          <w:szCs w:val="26"/>
        </w:rPr>
      </w:pPr>
      <w:r w:rsidRPr="00013547">
        <w:rPr>
          <w:rFonts w:ascii="Times New Roman" w:hAnsi="Times New Roman" w:cs="Times New Roman"/>
          <w:b/>
          <w:bCs/>
          <w:sz w:val="26"/>
          <w:szCs w:val="26"/>
        </w:rPr>
        <w:t>Протокол оцінювання</w:t>
      </w:r>
      <w:r w:rsidRPr="009E6961">
        <w:rPr>
          <w:rFonts w:ascii="Times New Roman" w:hAnsi="Times New Roman" w:cs="Times New Roman"/>
          <w:sz w:val="26"/>
          <w:szCs w:val="26"/>
        </w:rPr>
        <w:t xml:space="preserve"> результатів навчання складається за формою згідно з додатком 2 до Положення про ін</w:t>
      </w:r>
      <w:r w:rsidR="00013547">
        <w:rPr>
          <w:rFonts w:ascii="Times New Roman" w:hAnsi="Times New Roman" w:cs="Times New Roman"/>
          <w:sz w:val="26"/>
          <w:szCs w:val="26"/>
        </w:rPr>
        <w:t>д</w:t>
      </w:r>
      <w:r w:rsidRPr="009E6961">
        <w:rPr>
          <w:rFonts w:ascii="Times New Roman" w:hAnsi="Times New Roman" w:cs="Times New Roman"/>
          <w:sz w:val="26"/>
          <w:szCs w:val="26"/>
        </w:rPr>
        <w:t>ивідуальну форму здобуття загальної середньої освіти.</w:t>
      </w:r>
    </w:p>
    <w:p w14:paraId="7BA07A81" w14:textId="2FD8F1CC" w:rsidR="009E6961" w:rsidRDefault="009E6961" w:rsidP="009E6961">
      <w:pPr>
        <w:spacing w:after="0" w:line="240" w:lineRule="auto"/>
        <w:ind w:firstLine="708"/>
        <w:contextualSpacing/>
        <w:jc w:val="both"/>
        <w:rPr>
          <w:rFonts w:ascii="Times New Roman" w:hAnsi="Times New Roman" w:cs="Times New Roman"/>
          <w:i/>
          <w:iCs/>
          <w:sz w:val="26"/>
          <w:szCs w:val="26"/>
        </w:rPr>
      </w:pPr>
      <w:r w:rsidRPr="00013547">
        <w:rPr>
          <w:rFonts w:ascii="Times New Roman" w:hAnsi="Times New Roman" w:cs="Times New Roman"/>
          <w:i/>
          <w:iCs/>
          <w:sz w:val="26"/>
          <w:szCs w:val="26"/>
        </w:rPr>
        <w:t>За рішенням педагогічної ради закладу,</w:t>
      </w:r>
      <w:r w:rsidRPr="009E6961">
        <w:rPr>
          <w:rFonts w:ascii="Times New Roman" w:hAnsi="Times New Roman" w:cs="Times New Roman"/>
          <w:sz w:val="26"/>
          <w:szCs w:val="26"/>
        </w:rPr>
        <w:t xml:space="preserve"> затвердженого відповідним наказом, </w:t>
      </w:r>
      <w:r w:rsidRPr="00013547">
        <w:rPr>
          <w:rFonts w:ascii="Times New Roman" w:hAnsi="Times New Roman" w:cs="Times New Roman"/>
          <w:b/>
          <w:bCs/>
          <w:i/>
          <w:iCs/>
          <w:sz w:val="26"/>
          <w:szCs w:val="26"/>
        </w:rPr>
        <w:t>семестрове та річне оцінювання учнів 5-8 та 10 класів може здійснюватися не за 12-бальною шкалою, а за дихотомічною шкалою «Зараховано» / «Не зараховано»</w:t>
      </w:r>
      <w:r w:rsidRPr="009E6961">
        <w:rPr>
          <w:rFonts w:ascii="Times New Roman" w:hAnsi="Times New Roman" w:cs="Times New Roman"/>
          <w:sz w:val="26"/>
          <w:szCs w:val="26"/>
        </w:rPr>
        <w:t xml:space="preserve"> також у випадках: 10 відсутності через об'єктивні причини задокументованих результатів оцінювання, зокрема через відсутність в учнів із певних обставин можливості долучитися до навчання під керівництвом педагогів; у разі пропуску з поважних причин, обумовлених наслідками воєнного вторгнення в Україну, учнем / ученицею понад 50 % уроків із певного предмета; </w:t>
      </w:r>
      <w:r w:rsidR="00011447">
        <w:rPr>
          <w:rFonts w:ascii="Times New Roman" w:hAnsi="Times New Roman" w:cs="Times New Roman"/>
          <w:sz w:val="26"/>
          <w:szCs w:val="26"/>
        </w:rPr>
        <w:t>з</w:t>
      </w:r>
      <w:r w:rsidRPr="009E6961">
        <w:rPr>
          <w:rFonts w:ascii="Times New Roman" w:hAnsi="Times New Roman" w:cs="Times New Roman"/>
          <w:sz w:val="26"/>
          <w:szCs w:val="26"/>
        </w:rPr>
        <w:t xml:space="preserve"> обставин, обумовлених наслідками </w:t>
      </w:r>
      <w:r w:rsidR="00011447">
        <w:rPr>
          <w:rFonts w:ascii="Times New Roman" w:hAnsi="Times New Roman" w:cs="Times New Roman"/>
          <w:sz w:val="26"/>
          <w:szCs w:val="26"/>
        </w:rPr>
        <w:t>п</w:t>
      </w:r>
      <w:r w:rsidRPr="009E6961">
        <w:rPr>
          <w:rFonts w:ascii="Times New Roman" w:hAnsi="Times New Roman" w:cs="Times New Roman"/>
          <w:sz w:val="26"/>
          <w:szCs w:val="26"/>
        </w:rPr>
        <w:t xml:space="preserve">овномасштабного вторгнення російської федерації, річне оцінювання учнів / учениць </w:t>
      </w:r>
      <w:r w:rsidRPr="00011447">
        <w:rPr>
          <w:rFonts w:ascii="Times New Roman" w:hAnsi="Times New Roman" w:cs="Times New Roman"/>
          <w:i/>
          <w:iCs/>
          <w:sz w:val="26"/>
          <w:szCs w:val="26"/>
        </w:rPr>
        <w:t>може здійснюватися упродовж наступного навчального року.</w:t>
      </w:r>
    </w:p>
    <w:p w14:paraId="30C0E89E" w14:textId="73A8B024" w:rsidR="00011447" w:rsidRDefault="00011447" w:rsidP="009E6961">
      <w:pPr>
        <w:spacing w:after="0" w:line="240" w:lineRule="auto"/>
        <w:ind w:firstLine="708"/>
        <w:contextualSpacing/>
        <w:jc w:val="both"/>
        <w:rPr>
          <w:rFonts w:ascii="Times New Roman" w:hAnsi="Times New Roman" w:cs="Times New Roman"/>
          <w:sz w:val="26"/>
          <w:szCs w:val="26"/>
        </w:rPr>
      </w:pPr>
    </w:p>
    <w:p w14:paraId="0507461C" w14:textId="2DCE646C" w:rsidR="00011447" w:rsidRDefault="00011447" w:rsidP="009E6961">
      <w:pPr>
        <w:spacing w:after="0"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 xml:space="preserve">Детальніше ознайомитися із вище вказаними нормативними актами можна за посиланнями: </w:t>
      </w:r>
      <w:hyperlink r:id="rId7" w:history="1">
        <w:r w:rsidRPr="00226605">
          <w:rPr>
            <w:rStyle w:val="a4"/>
            <w:rFonts w:ascii="Times New Roman" w:hAnsi="Times New Roman" w:cs="Times New Roman"/>
            <w:sz w:val="26"/>
            <w:szCs w:val="26"/>
          </w:rPr>
          <w:t>https://zakon.rada.gov.ua/laws/show/734-2025-%D0%BF#Text</w:t>
        </w:r>
      </w:hyperlink>
    </w:p>
    <w:p w14:paraId="61EF53BF" w14:textId="77777777" w:rsidR="00011447" w:rsidRDefault="00011447" w:rsidP="009E6961">
      <w:pPr>
        <w:spacing w:after="0" w:line="240" w:lineRule="auto"/>
        <w:ind w:firstLine="708"/>
        <w:contextualSpacing/>
        <w:jc w:val="both"/>
        <w:rPr>
          <w:rFonts w:ascii="Times New Roman" w:hAnsi="Times New Roman" w:cs="Times New Roman"/>
          <w:sz w:val="26"/>
          <w:szCs w:val="26"/>
        </w:rPr>
      </w:pPr>
    </w:p>
    <w:p w14:paraId="03E1CE3A" w14:textId="6F9C9C3C" w:rsidR="00011447" w:rsidRDefault="00011447" w:rsidP="009E6961">
      <w:pPr>
        <w:spacing w:after="0"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 xml:space="preserve">              </w:t>
      </w:r>
      <w:hyperlink r:id="rId8" w:history="1">
        <w:r w:rsidRPr="00226605">
          <w:rPr>
            <w:rStyle w:val="a4"/>
            <w:rFonts w:ascii="Times New Roman" w:hAnsi="Times New Roman" w:cs="Times New Roman"/>
            <w:sz w:val="26"/>
            <w:szCs w:val="26"/>
          </w:rPr>
          <w:t>https://mon.gov.ua/npa/pro-vnesennia-zmin-u-metodychni-rekomendatsii-shchodo-okremykh-pytan-zdobuttia-osvity-v-zakladakh-zahalnoi-serednoi-osvity-v-umovakh-voiennoho-stanu-v-ukraini-2</w:t>
        </w:r>
      </w:hyperlink>
    </w:p>
    <w:p w14:paraId="297A3E81" w14:textId="571CB893" w:rsidR="00011447" w:rsidRPr="00011447" w:rsidRDefault="00011447" w:rsidP="009E6961">
      <w:pPr>
        <w:spacing w:after="0"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 xml:space="preserve">  </w:t>
      </w:r>
    </w:p>
    <w:sectPr w:rsidR="00011447" w:rsidRPr="0001144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C2D50"/>
    <w:multiLevelType w:val="hybridMultilevel"/>
    <w:tmpl w:val="AFA854FC"/>
    <w:lvl w:ilvl="0" w:tplc="2BA828EE">
      <w:start w:val="1"/>
      <w:numFmt w:val="decimal"/>
      <w:lvlText w:val="%1)"/>
      <w:lvlJc w:val="left"/>
      <w:pPr>
        <w:ind w:left="720" w:hanging="360"/>
      </w:pPr>
      <w:rPr>
        <w:rFonts w:eastAsiaTheme="minorHAnsi"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F8D"/>
    <w:rsid w:val="00001C28"/>
    <w:rsid w:val="00011447"/>
    <w:rsid w:val="00013547"/>
    <w:rsid w:val="00236DD0"/>
    <w:rsid w:val="002758E2"/>
    <w:rsid w:val="002929CB"/>
    <w:rsid w:val="003405FA"/>
    <w:rsid w:val="00762CE0"/>
    <w:rsid w:val="007E1F6E"/>
    <w:rsid w:val="009055D1"/>
    <w:rsid w:val="0091616C"/>
    <w:rsid w:val="009829C7"/>
    <w:rsid w:val="009E6961"/>
    <w:rsid w:val="00BC4673"/>
    <w:rsid w:val="00BD1CFF"/>
    <w:rsid w:val="00CE02BD"/>
    <w:rsid w:val="00E34F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CED57"/>
  <w15:chartTrackingRefBased/>
  <w15:docId w15:val="{8B222A6F-A519-44B4-832F-CA866638E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7">
    <w:name w:val="rvps17"/>
    <w:basedOn w:val="a"/>
    <w:rsid w:val="00E34F8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E34F8D"/>
  </w:style>
  <w:style w:type="paragraph" w:customStyle="1" w:styleId="rvps7">
    <w:name w:val="rvps7"/>
    <w:basedOn w:val="a"/>
    <w:rsid w:val="00E34F8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E34F8D"/>
  </w:style>
  <w:style w:type="paragraph" w:customStyle="1" w:styleId="rvps6">
    <w:name w:val="rvps6"/>
    <w:basedOn w:val="a"/>
    <w:rsid w:val="00E34F8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E34F8D"/>
  </w:style>
  <w:style w:type="paragraph" w:styleId="a3">
    <w:name w:val="List Paragraph"/>
    <w:basedOn w:val="a"/>
    <w:uiPriority w:val="34"/>
    <w:qFormat/>
    <w:rsid w:val="0091616C"/>
    <w:pPr>
      <w:ind w:left="720"/>
      <w:contextualSpacing/>
    </w:pPr>
  </w:style>
  <w:style w:type="paragraph" w:customStyle="1" w:styleId="rvps2">
    <w:name w:val="rvps2"/>
    <w:basedOn w:val="a"/>
    <w:rsid w:val="0091616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91616C"/>
    <w:rPr>
      <w:color w:val="0000FF"/>
      <w:u w:val="single"/>
    </w:rPr>
  </w:style>
  <w:style w:type="character" w:styleId="a5">
    <w:name w:val="Unresolved Mention"/>
    <w:basedOn w:val="a0"/>
    <w:uiPriority w:val="99"/>
    <w:semiHidden/>
    <w:unhideWhenUsed/>
    <w:rsid w:val="00011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903948">
      <w:bodyDiv w:val="1"/>
      <w:marLeft w:val="0"/>
      <w:marRight w:val="0"/>
      <w:marTop w:val="0"/>
      <w:marBottom w:val="0"/>
      <w:divBdr>
        <w:top w:val="none" w:sz="0" w:space="0" w:color="auto"/>
        <w:left w:val="none" w:sz="0" w:space="0" w:color="auto"/>
        <w:bottom w:val="none" w:sz="0" w:space="0" w:color="auto"/>
        <w:right w:val="none" w:sz="0" w:space="0" w:color="auto"/>
      </w:divBdr>
    </w:div>
    <w:div w:id="627734995">
      <w:bodyDiv w:val="1"/>
      <w:marLeft w:val="0"/>
      <w:marRight w:val="0"/>
      <w:marTop w:val="0"/>
      <w:marBottom w:val="0"/>
      <w:divBdr>
        <w:top w:val="none" w:sz="0" w:space="0" w:color="auto"/>
        <w:left w:val="none" w:sz="0" w:space="0" w:color="auto"/>
        <w:bottom w:val="none" w:sz="0" w:space="0" w:color="auto"/>
        <w:right w:val="none" w:sz="0" w:space="0" w:color="auto"/>
      </w:divBdr>
    </w:div>
    <w:div w:id="923994515">
      <w:bodyDiv w:val="1"/>
      <w:marLeft w:val="0"/>
      <w:marRight w:val="0"/>
      <w:marTop w:val="0"/>
      <w:marBottom w:val="0"/>
      <w:divBdr>
        <w:top w:val="none" w:sz="0" w:space="0" w:color="auto"/>
        <w:left w:val="none" w:sz="0" w:space="0" w:color="auto"/>
        <w:bottom w:val="none" w:sz="0" w:space="0" w:color="auto"/>
        <w:right w:val="none" w:sz="0" w:space="0" w:color="auto"/>
      </w:divBdr>
    </w:div>
    <w:div w:id="1543787228">
      <w:bodyDiv w:val="1"/>
      <w:marLeft w:val="0"/>
      <w:marRight w:val="0"/>
      <w:marTop w:val="0"/>
      <w:marBottom w:val="0"/>
      <w:divBdr>
        <w:top w:val="none" w:sz="0" w:space="0" w:color="auto"/>
        <w:left w:val="none" w:sz="0" w:space="0" w:color="auto"/>
        <w:bottom w:val="none" w:sz="0" w:space="0" w:color="auto"/>
        <w:right w:val="none" w:sz="0" w:space="0" w:color="auto"/>
      </w:divBdr>
      <w:divsChild>
        <w:div w:id="569118416">
          <w:marLeft w:val="0"/>
          <w:marRight w:val="0"/>
          <w:marTop w:val="0"/>
          <w:marBottom w:val="150"/>
          <w:divBdr>
            <w:top w:val="none" w:sz="0" w:space="0" w:color="auto"/>
            <w:left w:val="none" w:sz="0" w:space="0" w:color="auto"/>
            <w:bottom w:val="none" w:sz="0" w:space="0" w:color="auto"/>
            <w:right w:val="none" w:sz="0" w:space="0" w:color="auto"/>
          </w:divBdr>
        </w:div>
      </w:divsChild>
    </w:div>
    <w:div w:id="185873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gov.ua/npa/pro-vnesennia-zmin-u-metodychni-rekomendatsii-shchodo-okremykh-pytan-zdobuttia-osvity-v-zakladakh-zahalnoi-serednoi-osvity-v-umovakh-voiennoho-stanu-v-ukraini-2" TargetMode="External"/><Relationship Id="rId3" Type="http://schemas.openxmlformats.org/officeDocument/2006/relationships/settings" Target="settings.xml"/><Relationship Id="rId7" Type="http://schemas.openxmlformats.org/officeDocument/2006/relationships/hyperlink" Target="https://zakon.rada.gov.ua/laws/show/734-2025-%D0%BF#Tex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734-2025-%D0%BF" TargetMode="External"/><Relationship Id="rId5" Type="http://schemas.openxmlformats.org/officeDocument/2006/relationships/hyperlink" Target="https://zakon.rada.gov.ua/laws/show/734-2025-%D0%B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10850</Words>
  <Characters>6186</Characters>
  <Application>Microsoft Office Word</Application>
  <DocSecurity>0</DocSecurity>
  <Lines>51</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dc:creator>
  <cp:keywords/>
  <dc:description/>
  <cp:lastModifiedBy>LV</cp:lastModifiedBy>
  <cp:revision>3</cp:revision>
  <dcterms:created xsi:type="dcterms:W3CDTF">2025-09-06T10:57:00Z</dcterms:created>
  <dcterms:modified xsi:type="dcterms:W3CDTF">2025-09-06T12:43:00Z</dcterms:modified>
</cp:coreProperties>
</file>